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A3238" w14:textId="77777777" w:rsidR="006C5546" w:rsidRDefault="006C5546" w:rsidP="006C5546">
      <w:pPr>
        <w:spacing w:after="0"/>
        <w:ind w:firstLine="709"/>
        <w:jc w:val="center"/>
        <w:rPr>
          <w:rFonts w:ascii="Sylfaen" w:hAnsi="Sylfaen"/>
          <w:b/>
          <w:bCs/>
          <w:lang w:val="ka-GE"/>
        </w:rPr>
      </w:pPr>
      <w:r>
        <w:rPr>
          <w:rFonts w:ascii="Sylfaen" w:hAnsi="Sylfaen"/>
          <w:b/>
          <w:bCs/>
          <w:lang w:val="ka-GE"/>
        </w:rPr>
        <w:t>არქეოლოგიური ძეგლის პასპორტი</w:t>
      </w:r>
    </w:p>
    <w:p w14:paraId="5AF53515" w14:textId="77777777" w:rsidR="006C5546" w:rsidRDefault="006C5546" w:rsidP="006C5546">
      <w:pPr>
        <w:spacing w:after="0"/>
        <w:ind w:firstLine="709"/>
        <w:jc w:val="both"/>
        <w:rPr>
          <w:rFonts w:ascii="Sylfaen" w:hAnsi="Sylfaen"/>
          <w:lang w:val="ka-GE"/>
        </w:rPr>
      </w:pPr>
    </w:p>
    <w:p w14:paraId="0C023CF3" w14:textId="77777777" w:rsidR="006C5546" w:rsidRPr="00EC736A" w:rsidRDefault="006C5546" w:rsidP="00C00FBD">
      <w:pPr>
        <w:spacing w:after="0"/>
        <w:ind w:firstLine="567"/>
        <w:jc w:val="both"/>
        <w:rPr>
          <w:rFonts w:ascii="Sylfaen" w:hAnsi="Sylfaen"/>
          <w:lang w:val="ka-GE"/>
        </w:rPr>
      </w:pPr>
      <w:r>
        <w:rPr>
          <w:rFonts w:ascii="Sylfaen" w:hAnsi="Sylfaen"/>
          <w:b/>
          <w:bCs/>
          <w:lang w:val="ka-GE"/>
        </w:rPr>
        <w:t>არქეოლოგიური ობიექტის დასახელება:</w:t>
      </w:r>
      <w:r>
        <w:rPr>
          <w:rFonts w:ascii="Sylfaen" w:hAnsi="Sylfaen"/>
          <w:lang w:val="ka-GE"/>
        </w:rPr>
        <w:t xml:space="preserve"> ხუცუბნი</w:t>
      </w:r>
      <w:r>
        <w:rPr>
          <w:rFonts w:ascii="Sylfaen" w:hAnsi="Sylfaen"/>
        </w:rPr>
        <w:t>ს სამაროვანი</w:t>
      </w:r>
    </w:p>
    <w:p w14:paraId="4CE8F358" w14:textId="77777777" w:rsidR="006C5546" w:rsidRDefault="006C5546" w:rsidP="00C00FBD">
      <w:pPr>
        <w:spacing w:after="0"/>
        <w:ind w:firstLine="567"/>
        <w:jc w:val="both"/>
        <w:rPr>
          <w:rFonts w:ascii="Sylfaen" w:hAnsi="Sylfaen"/>
          <w:lang w:val="ka-GE"/>
        </w:rPr>
      </w:pPr>
    </w:p>
    <w:p w14:paraId="1FCC523C" w14:textId="587C8681" w:rsidR="006C5546" w:rsidRDefault="006C5546" w:rsidP="00C00FBD">
      <w:pPr>
        <w:spacing w:after="0"/>
        <w:ind w:firstLine="567"/>
        <w:jc w:val="both"/>
        <w:rPr>
          <w:rFonts w:ascii="Sylfaen" w:hAnsi="Sylfaen"/>
          <w:lang w:val="ka-GE"/>
        </w:rPr>
      </w:pPr>
      <w:r>
        <w:rPr>
          <w:rFonts w:ascii="Sylfaen" w:hAnsi="Sylfaen"/>
          <w:b/>
          <w:bCs/>
          <w:lang w:val="ka-GE"/>
        </w:rPr>
        <w:t>არქეოლოგიური ობიექტის ტიპი</w:t>
      </w:r>
      <w:r>
        <w:rPr>
          <w:rFonts w:ascii="Sylfaen" w:hAnsi="Sylfaen"/>
          <w:b/>
          <w:bCs/>
        </w:rPr>
        <w:t>:</w:t>
      </w:r>
      <w:r>
        <w:rPr>
          <w:rFonts w:ascii="Sylfaen" w:hAnsi="Sylfaen"/>
          <w:b/>
          <w:bCs/>
          <w:lang w:val="ka-GE"/>
        </w:rPr>
        <w:t xml:space="preserve"> </w:t>
      </w:r>
      <w:r w:rsidR="00C00FBD" w:rsidRPr="00C00FBD">
        <w:rPr>
          <w:rFonts w:ascii="Sylfaen" w:hAnsi="Sylfaen"/>
          <w:lang w:val="ka-GE"/>
        </w:rPr>
        <w:t>სამაროვანი</w:t>
      </w:r>
      <w:r w:rsidRPr="00C00FBD">
        <w:rPr>
          <w:rFonts w:ascii="Sylfaen" w:hAnsi="Sylfaen"/>
          <w:lang w:val="ka-GE"/>
        </w:rPr>
        <w:t xml:space="preserve">  </w:t>
      </w:r>
    </w:p>
    <w:p w14:paraId="7C7B8469" w14:textId="77777777" w:rsidR="006C5546" w:rsidRDefault="006C5546" w:rsidP="00C00FBD">
      <w:pPr>
        <w:spacing w:after="0"/>
        <w:ind w:firstLine="567"/>
        <w:jc w:val="both"/>
        <w:rPr>
          <w:rFonts w:ascii="Sylfaen" w:hAnsi="Sylfaen"/>
          <w:lang w:val="ka-GE"/>
        </w:rPr>
      </w:pPr>
    </w:p>
    <w:p w14:paraId="2993AE53" w14:textId="28DEDBD2" w:rsidR="006C5546" w:rsidRDefault="006C5546" w:rsidP="00C00FBD">
      <w:pPr>
        <w:spacing w:after="0"/>
        <w:ind w:firstLine="567"/>
        <w:jc w:val="both"/>
        <w:rPr>
          <w:rFonts w:ascii="Sylfaen" w:hAnsi="Sylfaen"/>
          <w:lang w:val="ka-GE"/>
        </w:rPr>
      </w:pPr>
      <w:r>
        <w:rPr>
          <w:rFonts w:ascii="Sylfaen" w:hAnsi="Sylfaen"/>
          <w:b/>
          <w:bCs/>
          <w:lang w:val="ka-GE"/>
        </w:rPr>
        <w:t>ქრონოლოგიური ატრიბუცია (ისტორიული ეპოქა, ზუსტი თარიღი)</w:t>
      </w:r>
      <w:r>
        <w:rPr>
          <w:rFonts w:ascii="Sylfaen" w:hAnsi="Sylfaen"/>
          <w:lang w:val="ka-GE"/>
        </w:rPr>
        <w:t xml:space="preserve"> </w:t>
      </w:r>
      <w:r w:rsidR="00C00FBD">
        <w:rPr>
          <w:rFonts w:ascii="Sylfaen" w:hAnsi="Sylfaen"/>
          <w:lang w:val="ka-GE"/>
        </w:rPr>
        <w:t xml:space="preserve">- </w:t>
      </w:r>
      <w:r>
        <w:rPr>
          <w:rFonts w:ascii="Sylfaen" w:hAnsi="Sylfaen"/>
          <w:lang w:val="ka-GE"/>
        </w:rPr>
        <w:t xml:space="preserve">გვიანბრინჯაო-ადრერკინის ხანა, ძვ.წ. </w:t>
      </w:r>
      <w:r>
        <w:rPr>
          <w:rFonts w:ascii="Sylfaen" w:hAnsi="Sylfaen"/>
        </w:rPr>
        <w:t>VIII-VII</w:t>
      </w:r>
      <w:r>
        <w:rPr>
          <w:rFonts w:ascii="Sylfaen" w:hAnsi="Sylfaen"/>
          <w:lang w:val="ka-GE"/>
        </w:rPr>
        <w:t xml:space="preserve"> საუკუნეები</w:t>
      </w:r>
    </w:p>
    <w:p w14:paraId="21937B7F" w14:textId="77777777" w:rsidR="006C5546" w:rsidRDefault="006C5546" w:rsidP="00C00FBD">
      <w:pPr>
        <w:spacing w:after="0"/>
        <w:ind w:firstLine="567"/>
        <w:jc w:val="both"/>
        <w:rPr>
          <w:rFonts w:ascii="Sylfaen" w:hAnsi="Sylfaen"/>
          <w:lang w:val="ka-GE"/>
        </w:rPr>
      </w:pPr>
    </w:p>
    <w:p w14:paraId="31F58CB5" w14:textId="77777777" w:rsidR="006C5546" w:rsidRDefault="006C5546" w:rsidP="00C00FBD">
      <w:pPr>
        <w:spacing w:after="0"/>
        <w:ind w:firstLine="567"/>
        <w:jc w:val="both"/>
        <w:rPr>
          <w:rFonts w:ascii="Sylfaen" w:hAnsi="Sylfaen"/>
          <w:lang w:val="ka-GE"/>
        </w:rPr>
      </w:pPr>
      <w:r>
        <w:rPr>
          <w:rFonts w:ascii="Sylfaen" w:hAnsi="Sylfaen"/>
          <w:b/>
          <w:bCs/>
          <w:lang w:val="ka-GE"/>
        </w:rPr>
        <w:t xml:space="preserve">მისამართი (ქვეყანა, მუნიციპალიტეტი, ქალაქი, სოფელი, ხეობა) </w:t>
      </w:r>
      <w:r>
        <w:rPr>
          <w:rFonts w:ascii="Sylfaen" w:hAnsi="Sylfaen"/>
          <w:lang w:val="ka-GE"/>
        </w:rPr>
        <w:t>–  საქართველო, ქობულეთის მუნიციპალიტეტი, კინტრიშის ხეობა, სოფ. ხუცუბანი.  GPS კოორდინატები: N 41˚ 48.057 E 041˚51.168</w:t>
      </w:r>
    </w:p>
    <w:p w14:paraId="3423BFDD" w14:textId="77777777" w:rsidR="006C5546" w:rsidRDefault="006C5546" w:rsidP="00C00FBD">
      <w:pPr>
        <w:spacing w:after="0"/>
        <w:ind w:firstLine="567"/>
        <w:jc w:val="both"/>
        <w:rPr>
          <w:rFonts w:ascii="Sylfaen" w:hAnsi="Sylfaen"/>
          <w:lang w:val="ka-GE"/>
        </w:rPr>
      </w:pPr>
    </w:p>
    <w:p w14:paraId="5A845F65" w14:textId="77777777" w:rsidR="006C5546" w:rsidRDefault="006C5546" w:rsidP="00C00FBD">
      <w:pPr>
        <w:spacing w:after="0"/>
        <w:ind w:firstLine="567"/>
        <w:jc w:val="both"/>
        <w:rPr>
          <w:rFonts w:ascii="Sylfaen" w:hAnsi="Sylfaen"/>
          <w:b/>
          <w:bCs/>
          <w:lang w:val="ka-GE"/>
        </w:rPr>
      </w:pPr>
      <w:r>
        <w:rPr>
          <w:rFonts w:ascii="Sylfaen" w:hAnsi="Sylfaen"/>
          <w:b/>
          <w:bCs/>
          <w:lang w:val="ka-GE"/>
        </w:rPr>
        <w:t xml:space="preserve">შესწავლის/კვლევის ისტორია: (აღმოჩენის გარემოებები, ძეგლზე ჩატარებული კვლევები, ძეგლზე მომუშავე მკვლევრები, ბიბლიოგრაფია)  </w:t>
      </w:r>
    </w:p>
    <w:p w14:paraId="234C84ED" w14:textId="77777777" w:rsidR="006C5546" w:rsidRDefault="006C5546" w:rsidP="006C5546">
      <w:pPr>
        <w:spacing w:after="0"/>
        <w:jc w:val="both"/>
        <w:rPr>
          <w:rFonts w:ascii="Sylfaen" w:hAnsi="Sylfaen"/>
          <w:lang w:val="ka-GE"/>
        </w:rPr>
      </w:pPr>
    </w:p>
    <w:p w14:paraId="49944CC4" w14:textId="6EE45B73" w:rsidR="006C5546" w:rsidRDefault="006C5546" w:rsidP="006C5546">
      <w:pPr>
        <w:spacing w:after="0" w:line="360" w:lineRule="auto"/>
        <w:ind w:firstLine="567"/>
        <w:contextualSpacing/>
        <w:jc w:val="both"/>
        <w:rPr>
          <w:rFonts w:ascii="Sylfaen" w:hAnsi="Sylfaen"/>
          <w:lang w:val="ka-GE"/>
        </w:rPr>
      </w:pPr>
      <w:r>
        <w:rPr>
          <w:rFonts w:ascii="Sylfaen" w:hAnsi="Sylfaen"/>
          <w:lang w:val="ka-GE"/>
        </w:rPr>
        <w:t xml:space="preserve">სოფელ ხუცუბანში გვიანბრინჯაო-ადრერკინის ხანის არქეოლოგიური ძეგლების შესახებ ცნობა ჯერ კიდევ 1879 წელს გაჩნდა, როდესაც ცნობილმა საზოგადო მოღვაწემ </w:t>
      </w:r>
      <w:r w:rsidRPr="00481AE1">
        <w:rPr>
          <w:rFonts w:ascii="Sylfaen" w:hAnsi="Sylfaen"/>
          <w:color w:val="000000" w:themeColor="text1"/>
          <w:lang w:val="ka-GE"/>
        </w:rPr>
        <w:t>გულო</w:t>
      </w:r>
      <w:r w:rsidR="00C00FBD">
        <w:rPr>
          <w:rFonts w:ascii="Sylfaen" w:hAnsi="Sylfaen"/>
          <w:color w:val="000000" w:themeColor="text1"/>
          <w:lang w:val="ka-GE"/>
        </w:rPr>
        <w:t xml:space="preserve"> აღა</w:t>
      </w:r>
      <w:r w:rsidRPr="00481AE1">
        <w:rPr>
          <w:rFonts w:ascii="Sylfaen" w:hAnsi="Sylfaen"/>
          <w:color w:val="000000" w:themeColor="text1"/>
          <w:lang w:val="ka-GE"/>
        </w:rPr>
        <w:t xml:space="preserve"> კაიკაციშვილმა</w:t>
      </w:r>
      <w:r>
        <w:rPr>
          <w:rFonts w:ascii="Sylfaen" w:hAnsi="Sylfaen"/>
          <w:lang w:val="ka-GE"/>
        </w:rPr>
        <w:t xml:space="preserve"> მდ. კინტრიშზე (ხუცუბანსა და ქობულეთს შორის) სამხედრო ხიდის მშენებლობის დროს შემთხვევით იპოვა ბრინჯაოს ცულები და ერთი ცალი გაზეთ ,,დროების" რედაქტორს სერგი მესხს გადასცა. 1881 წელს არქეოლოგთა მეხუთე ყრილობაზე წარდგენილ მოხსენებებში გ. წერეთელი და ა. კომაროვი განსაკუთრებულ ყურადღებას ამახვილებს ამ აღმოჩენების შესახებ. ა. კომაროვის წერილიდან ვგებულობთ, რომ ხუცუბანში გულო </w:t>
      </w:r>
      <w:r w:rsidR="00C00FBD">
        <w:rPr>
          <w:rFonts w:ascii="Sylfaen" w:hAnsi="Sylfaen"/>
          <w:lang w:val="ka-GE"/>
        </w:rPr>
        <w:t xml:space="preserve">აღა </w:t>
      </w:r>
      <w:r>
        <w:rPr>
          <w:rFonts w:ascii="Sylfaen" w:hAnsi="Sylfaen"/>
          <w:lang w:val="ka-GE"/>
        </w:rPr>
        <w:t>კაიკაციშვილს 1881 წლის შემოდგომაზე მდინარე კინტრიშის ნაპირას ჩამოშლილ მიწაში კვლავ უპოვია არაერთი საინტერესო არტეფაქტი, ხოლო შემდეგ მისი თხოვნითა და დაფინანსებით არქეოლოგიური სამუშაოებიც უწარმოებია. 1880 წელს ძეგლზე არქეოლოგიური გათხრები ფრანგ ჟურნალისტს ჟან მურიესაც ჩაუტარებია და ერთი ბრინჯაოს ცულიც  უპოვია.</w:t>
      </w:r>
    </w:p>
    <w:p w14:paraId="5951DEC8" w14:textId="77777777" w:rsidR="006C5546" w:rsidRDefault="006C5546" w:rsidP="006C5546">
      <w:pPr>
        <w:spacing w:after="0" w:line="360" w:lineRule="auto"/>
        <w:ind w:firstLine="567"/>
        <w:contextualSpacing/>
        <w:jc w:val="both"/>
        <w:rPr>
          <w:rFonts w:ascii="Sylfaen" w:hAnsi="Sylfaen"/>
        </w:rPr>
      </w:pPr>
      <w:r>
        <w:rPr>
          <w:rFonts w:ascii="Sylfaen" w:hAnsi="Sylfaen"/>
          <w:lang w:val="ka-GE"/>
        </w:rPr>
        <w:t xml:space="preserve">ხუცუბნის აღმოჩენებმა XIX საუკუნის 90-იან წლებში გრიგოლ გურიელისა და </w:t>
      </w:r>
      <w:r w:rsidRPr="00A65FDB">
        <w:rPr>
          <w:rFonts w:ascii="Sylfaen" w:hAnsi="Sylfaen"/>
          <w:lang w:val="ka-GE"/>
        </w:rPr>
        <w:t xml:space="preserve">ექვთიმე თაყაიშვილის </w:t>
      </w:r>
      <w:r>
        <w:rPr>
          <w:rFonts w:ascii="Sylfaen" w:hAnsi="Sylfaen"/>
          <w:lang w:val="ka-GE"/>
        </w:rPr>
        <w:t xml:space="preserve">ყურადღებაც მიიპყრო. 1896 წელს </w:t>
      </w:r>
      <w:r w:rsidRPr="00481AE1">
        <w:rPr>
          <w:rFonts w:ascii="Sylfaen" w:hAnsi="Sylfaen"/>
          <w:lang w:val="ka-GE"/>
        </w:rPr>
        <w:t>ექვთიმე თაყაიშვილმა</w:t>
      </w:r>
      <w:r>
        <w:rPr>
          <w:rFonts w:ascii="Sylfaen" w:hAnsi="Sylfaen"/>
          <w:lang w:val="ka-GE"/>
        </w:rPr>
        <w:t xml:space="preserve"> გულო კაიკაციშვილის მიერ მითითებულ ტერიტორიაზე ჩაატარა არქეოლოგიური გათხრები. გამოიკვეთა ნახანძრალი შრე ქვის იარაღების, რკინისა თუ ბრინჯაოს შუბისპირის ფრაგმენტებისა და კერამიკული მასალით. </w:t>
      </w:r>
    </w:p>
    <w:p w14:paraId="34DC87DB" w14:textId="088A52B9" w:rsidR="006C5546" w:rsidRDefault="00AC5056" w:rsidP="006C5546">
      <w:pPr>
        <w:spacing w:after="0" w:line="360" w:lineRule="auto"/>
        <w:ind w:firstLine="567"/>
        <w:contextualSpacing/>
        <w:jc w:val="both"/>
        <w:rPr>
          <w:rFonts w:ascii="Sylfaen" w:hAnsi="Sylfaen"/>
          <w:lang w:val="ka-GE"/>
        </w:rPr>
      </w:pPr>
      <w:r>
        <w:rPr>
          <w:rFonts w:ascii="Sylfaen" w:hAnsi="Sylfaen"/>
        </w:rPr>
        <w:t xml:space="preserve">XIX საუკუნის 80-90-იან წლებში </w:t>
      </w:r>
      <w:r w:rsidR="00C00FBD">
        <w:rPr>
          <w:rFonts w:ascii="Sylfaen" w:hAnsi="Sylfaen"/>
        </w:rPr>
        <w:t xml:space="preserve">აღმოჩენილი </w:t>
      </w:r>
      <w:r w:rsidR="00C00FBD">
        <w:rPr>
          <w:rFonts w:ascii="Sylfaen" w:hAnsi="Sylfaen"/>
          <w:lang w:val="ka-GE"/>
        </w:rPr>
        <w:t>მასალის</w:t>
      </w:r>
      <w:r w:rsidR="006C5546">
        <w:rPr>
          <w:rFonts w:ascii="Sylfaen" w:hAnsi="Sylfaen"/>
          <w:lang w:val="ka-GE"/>
        </w:rPr>
        <w:t xml:space="preserve"> (ბრინჯაოს ცულები, შუბისპირები, ფიბულები, სარტყლის ფრაგმენტები, სამაჯურები, ბრინჯაოს ჭურჭლის ნიმუშები, ბრინჯაოს ლომის ფიგურა, ბრინჯაოს ბალთები, მათ შორის, ცხენის თავის გამოსახულებით, სხვადასხვა </w:t>
      </w:r>
      <w:r w:rsidR="006C5546">
        <w:rPr>
          <w:rFonts w:ascii="Sylfaen" w:hAnsi="Sylfaen"/>
          <w:lang w:val="ka-GE"/>
        </w:rPr>
        <w:lastRenderedPageBreak/>
        <w:t>მასალისა და ფორმის მძივები, კერამიკული ნაკეთობანი) ადგილსამყოფელი</w:t>
      </w:r>
      <w:r w:rsidR="00C00FBD">
        <w:rPr>
          <w:rFonts w:ascii="Sylfaen" w:hAnsi="Sylfaen"/>
          <w:lang w:val="ka-GE"/>
        </w:rPr>
        <w:t xml:space="preserve"> </w:t>
      </w:r>
      <w:r w:rsidR="006C5546">
        <w:rPr>
          <w:rFonts w:ascii="Sylfaen" w:hAnsi="Sylfaen"/>
          <w:lang w:val="ka-GE"/>
        </w:rPr>
        <w:t>დღემდე</w:t>
      </w:r>
      <w:r>
        <w:rPr>
          <w:rFonts w:ascii="Sylfaen" w:hAnsi="Sylfaen"/>
          <w:lang w:val="ka-GE"/>
        </w:rPr>
        <w:t xml:space="preserve"> </w:t>
      </w:r>
      <w:r w:rsidR="006C5546">
        <w:rPr>
          <w:rFonts w:ascii="Sylfaen" w:hAnsi="Sylfaen"/>
          <w:lang w:val="ka-GE"/>
        </w:rPr>
        <w:t xml:space="preserve">დაუდგენელია. </w:t>
      </w:r>
    </w:p>
    <w:p w14:paraId="0B54B74D" w14:textId="3496F4B0" w:rsidR="006C5546" w:rsidRDefault="006C5546" w:rsidP="006C5546">
      <w:pPr>
        <w:spacing w:after="0" w:line="360" w:lineRule="auto"/>
        <w:ind w:firstLine="567"/>
        <w:contextualSpacing/>
        <w:jc w:val="both"/>
        <w:rPr>
          <w:rFonts w:ascii="Sylfaen" w:hAnsi="Sylfaen"/>
          <w:lang w:val="ka-GE"/>
        </w:rPr>
      </w:pPr>
      <w:r>
        <w:rPr>
          <w:rFonts w:ascii="Sylfaen" w:hAnsi="Sylfaen"/>
          <w:lang w:val="ka-GE"/>
        </w:rPr>
        <w:t xml:space="preserve">1944 წელს ძეგლზე არქეოლოგიური გათხრები ჩაატარა </w:t>
      </w:r>
      <w:r w:rsidRPr="00C00FBD">
        <w:rPr>
          <w:rFonts w:ascii="Sylfaen" w:hAnsi="Sylfaen"/>
          <w:b/>
          <w:bCs/>
          <w:color w:val="FF0000"/>
          <w:lang w:val="ka-GE"/>
        </w:rPr>
        <w:t>ავთანდილ იოსელიანმა</w:t>
      </w:r>
      <w:r w:rsidRPr="00C00FBD">
        <w:rPr>
          <w:rFonts w:ascii="Sylfaen" w:hAnsi="Sylfaen"/>
          <w:lang w:val="ka-GE"/>
        </w:rPr>
        <w:t>.</w:t>
      </w:r>
      <w:r>
        <w:rPr>
          <w:rFonts w:ascii="Sylfaen" w:hAnsi="Sylfaen"/>
          <w:lang w:val="ka-GE"/>
        </w:rPr>
        <w:t xml:space="preserve"> დადასტურდა გვიანბრინჯაო - ადრერკინის ხანის სამაროვანი. აღმოჩნდა 8 ორმოსამარხი, რომლებიც მდ. კინტრიშისა და ურიის ღელის შესართავთან ერთმანეთის გვერდიგვერდაა განლაგებული. ესაა ინდივიდუალური, ოთხკუთხა მოყვანილობის  კუთხეებმომრგვალებული ორმოსამარხები. მათ თავზე მოწყობილი ქვაყრილის ზომები სამარხი ორმოს ზომებს ორჯერ აღემატება (მაგ. სამარხი №1 სიგრძე 1,50 მ-ია, ხოლო ქვაყრილისა</w:t>
      </w:r>
      <w:r w:rsidR="00C00FBD">
        <w:rPr>
          <w:rFonts w:ascii="Sylfaen" w:hAnsi="Sylfaen"/>
          <w:lang w:val="ka-GE"/>
        </w:rPr>
        <w:t xml:space="preserve"> -</w:t>
      </w:r>
      <w:r>
        <w:rPr>
          <w:rFonts w:ascii="Sylfaen" w:hAnsi="Sylfaen"/>
          <w:lang w:val="ka-GE"/>
        </w:rPr>
        <w:t xml:space="preserve"> 3,70 მ). </w:t>
      </w:r>
    </w:p>
    <w:p w14:paraId="4C08B72D" w14:textId="5B97E2AC" w:rsidR="006C5546" w:rsidRDefault="006C5546" w:rsidP="006C5546">
      <w:pPr>
        <w:spacing w:after="0" w:line="360" w:lineRule="auto"/>
        <w:ind w:firstLine="567"/>
        <w:contextualSpacing/>
        <w:jc w:val="both"/>
        <w:rPr>
          <w:rFonts w:ascii="Sylfaen" w:hAnsi="Sylfaen"/>
          <w:lang w:val="ka-GE"/>
        </w:rPr>
      </w:pPr>
      <w:r>
        <w:rPr>
          <w:rFonts w:ascii="Sylfaen" w:hAnsi="Sylfaen"/>
          <w:lang w:val="ka-GE"/>
        </w:rPr>
        <w:t>ხუცუბნის სამარხების ფორმა-მოყვანილობას ყურადღება მიაქცია არქეოლოგმა ნ.</w:t>
      </w:r>
      <w:r w:rsidR="00C00FBD">
        <w:rPr>
          <w:rFonts w:ascii="Sylfaen" w:hAnsi="Sylfaen"/>
          <w:lang w:val="ka-GE"/>
        </w:rPr>
        <w:t xml:space="preserve"> </w:t>
      </w:r>
      <w:r>
        <w:rPr>
          <w:rFonts w:ascii="Sylfaen" w:hAnsi="Sylfaen"/>
          <w:lang w:val="ka-GE"/>
        </w:rPr>
        <w:t>გობეჯი</w:t>
      </w:r>
      <w:r w:rsidR="00C00FBD">
        <w:rPr>
          <w:rFonts w:ascii="Sylfaen" w:hAnsi="Sylfaen"/>
          <w:lang w:val="ka-GE"/>
        </w:rPr>
        <w:t>შ</w:t>
      </w:r>
      <w:r>
        <w:rPr>
          <w:rFonts w:ascii="Sylfaen" w:hAnsi="Sylfaen"/>
          <w:lang w:val="ka-GE"/>
        </w:rPr>
        <w:t>ვილმა. მკვლევრის შეხედულებით ხუცუბნის ორმოსამარხები კონსტრუქციის</w:t>
      </w:r>
      <w:r>
        <w:rPr>
          <w:rFonts w:ascii="Sylfaen" w:hAnsi="Sylfaen"/>
        </w:rPr>
        <w:t xml:space="preserve"> </w:t>
      </w:r>
      <w:r>
        <w:rPr>
          <w:rFonts w:ascii="Sylfaen" w:hAnsi="Sylfaen"/>
          <w:lang w:val="ka-GE"/>
        </w:rPr>
        <w:t>მიხედვით ყველაზე ახლოს დგას თლიის, ერგეტა I, ყუმუშის, ნესტეროვსკაიას და მუჟიჩის სამარხებთან.</w:t>
      </w:r>
    </w:p>
    <w:p w14:paraId="056807A7" w14:textId="77777777" w:rsidR="006C5546" w:rsidRDefault="006C5546" w:rsidP="00C00FBD">
      <w:pPr>
        <w:spacing w:after="0" w:line="360" w:lineRule="auto"/>
        <w:ind w:firstLineChars="257" w:firstLine="565"/>
        <w:jc w:val="both"/>
        <w:rPr>
          <w:rFonts w:ascii="Sylfaen" w:hAnsi="Sylfaen"/>
          <w:lang w:val="ka-GE"/>
        </w:rPr>
      </w:pPr>
      <w:r>
        <w:rPr>
          <w:rFonts w:ascii="Sylfaen" w:hAnsi="Sylfaen"/>
          <w:lang w:val="ka-GE"/>
        </w:rPr>
        <w:t>ხუცუბანში, არც ერთ სამარხში, მიცვალებულის ძვლები არ აღმოჩენილა. ორმოებში დაფიქსირებული  ნაცრისა და ნახშირის დიდი რაოდენობა კრემაციის წესის არსებობას ადასტურებს. ფიქრობენ, რომ მიცვალებულები სამარხებში თანხლებ ნივთებთან ერთად ზურგზე, გაშოტილ პოზაში დაწვეს.</w:t>
      </w:r>
    </w:p>
    <w:p w14:paraId="02FA3E08" w14:textId="6CDFD811" w:rsidR="006C5546" w:rsidRDefault="006C5546" w:rsidP="006C5546">
      <w:pPr>
        <w:spacing w:after="0" w:line="360" w:lineRule="auto"/>
        <w:ind w:firstLineChars="200" w:firstLine="440"/>
        <w:jc w:val="both"/>
        <w:rPr>
          <w:rFonts w:ascii="Sylfaen" w:hAnsi="Sylfaen"/>
          <w:lang w:val="ka-GE"/>
        </w:rPr>
      </w:pPr>
      <w:r>
        <w:rPr>
          <w:rFonts w:ascii="Sylfaen" w:hAnsi="Sylfaen"/>
          <w:lang w:val="ka-GE"/>
        </w:rPr>
        <w:t xml:space="preserve">1944 წელს გათხრების შედეგად აღმოჩნდა მცირე რაოდენობის კერამიკა, მათგან შედარებით უკეთესადაა დაცული კონუსურძირიანი სასმისი. ბრინჯაოს ნაკეთობებიდან წარმოდგენილია პირველი ტიპის კოლხური ცულები, ცალფრთიანი ყუაკვერიანი ცული,  მინიატურილი ცული, ხატისუღლები, უმბონი, სარტყლის ორნამენტირებული ფრაგმენტები, რკინის ნაკეთობებიდან შემორჩენილია სატევრის პირისა და სატარის მცირე მონაკვეთი. კარგადაა დაცული სარდიონისა და გიშრის მძივები. </w:t>
      </w:r>
    </w:p>
    <w:p w14:paraId="552A5A66" w14:textId="77777777" w:rsidR="006C5546" w:rsidRDefault="006C5546" w:rsidP="00C00FBD">
      <w:pPr>
        <w:spacing w:after="0" w:line="360" w:lineRule="auto"/>
        <w:ind w:firstLineChars="257" w:firstLine="565"/>
        <w:jc w:val="both"/>
        <w:rPr>
          <w:rFonts w:ascii="Sylfaen" w:hAnsi="Sylfaen"/>
        </w:rPr>
      </w:pPr>
      <w:r>
        <w:rPr>
          <w:rFonts w:ascii="Sylfaen" w:hAnsi="Sylfaen"/>
          <w:lang w:val="ka-GE"/>
        </w:rPr>
        <w:t xml:space="preserve">ხუცუბნის სამაროვანზე აღმოჩენილი სამარხეული მასალის ნაწილი ინახება აჭარის მუზეუმის ხარიტონ ახვლედიანის სახელობის მუზეუმში. </w:t>
      </w:r>
    </w:p>
    <w:p w14:paraId="54DADC50" w14:textId="77777777" w:rsidR="006C5546" w:rsidRDefault="006C5546" w:rsidP="006C5546">
      <w:pPr>
        <w:spacing w:after="0" w:line="240" w:lineRule="auto"/>
        <w:rPr>
          <w:rFonts w:ascii="Sylfaen" w:hAnsi="Sylfaen"/>
        </w:rPr>
      </w:pPr>
      <w:r>
        <w:rPr>
          <w:rFonts w:ascii="Sylfaen" w:hAnsi="Sylfaen"/>
        </w:rPr>
        <w:br w:type="page"/>
      </w:r>
    </w:p>
    <w:p w14:paraId="6B42D110" w14:textId="77777777" w:rsidR="006C5546" w:rsidRDefault="006C5546" w:rsidP="006C5546">
      <w:pPr>
        <w:rPr>
          <w:rFonts w:ascii="Sylfaen" w:hAnsi="Sylfaen"/>
          <w:b/>
          <w:bCs/>
          <w:lang w:val="ka-GE"/>
        </w:rPr>
      </w:pPr>
      <w:r>
        <w:rPr>
          <w:rFonts w:ascii="Sylfaen" w:hAnsi="Sylfaen"/>
          <w:b/>
          <w:bCs/>
          <w:lang w:val="ka-GE"/>
        </w:rPr>
        <w:lastRenderedPageBreak/>
        <w:t>ბიბლიოგრაფია:</w:t>
      </w:r>
    </w:p>
    <w:p w14:paraId="7D5B3125" w14:textId="3F7A43B2" w:rsidR="006C5546" w:rsidRPr="00E47D74" w:rsidRDefault="006C5546" w:rsidP="00E47D74">
      <w:pPr>
        <w:pStyle w:val="ListParagraph"/>
        <w:numPr>
          <w:ilvl w:val="0"/>
          <w:numId w:val="1"/>
        </w:numPr>
        <w:spacing w:after="0"/>
        <w:jc w:val="both"/>
        <w:rPr>
          <w:rFonts w:ascii="Sylfaen" w:hAnsi="Sylfaen"/>
          <w:bCs/>
          <w:lang w:val="ka-GE"/>
        </w:rPr>
      </w:pPr>
      <w:r w:rsidRPr="00E47D74">
        <w:rPr>
          <w:rFonts w:ascii="Sylfaen" w:hAnsi="Sylfaen"/>
          <w:b/>
          <w:lang w:val="ka-GE"/>
        </w:rPr>
        <w:t>გობეჯიშვილი ნ.</w:t>
      </w:r>
      <w:r w:rsidRPr="00E47D74">
        <w:rPr>
          <w:rFonts w:ascii="Sylfaen" w:hAnsi="Sylfaen"/>
          <w:bCs/>
          <w:lang w:val="ka-GE"/>
        </w:rPr>
        <w:t>, კოლხური და ყობანური კულტურების ურთიერთმიმართების საკითხი სამარხ-კონსტუქციათა და დაკრძალვის წესის მიხედვით, 2014</w:t>
      </w:r>
      <w:r w:rsidR="00C00FBD" w:rsidRPr="00E47D74">
        <w:rPr>
          <w:rFonts w:ascii="Sylfaen" w:hAnsi="Sylfaen"/>
          <w:bCs/>
          <w:lang w:val="ka-GE"/>
        </w:rPr>
        <w:t xml:space="preserve"> (</w:t>
      </w:r>
      <w:r w:rsidR="00C00FBD" w:rsidRPr="004051BE">
        <w:rPr>
          <w:rFonts w:ascii="Sylfaen" w:hAnsi="Sylfaen"/>
          <w:bCs/>
          <w:color w:val="76923C" w:themeColor="accent3" w:themeShade="BF"/>
        </w:rPr>
        <w:t>pdf</w:t>
      </w:r>
      <w:r w:rsidR="00C00FBD" w:rsidRPr="00E47D74">
        <w:rPr>
          <w:rFonts w:ascii="Sylfaen" w:hAnsi="Sylfaen"/>
          <w:bCs/>
          <w:lang w:val="ka-GE"/>
        </w:rPr>
        <w:t>)</w:t>
      </w:r>
    </w:p>
    <w:p w14:paraId="2E794CA8" w14:textId="56145F67" w:rsidR="006C5546" w:rsidRPr="00E47D74" w:rsidRDefault="006C5546" w:rsidP="006C5546">
      <w:pPr>
        <w:numPr>
          <w:ilvl w:val="0"/>
          <w:numId w:val="1"/>
        </w:numPr>
        <w:spacing w:after="0"/>
        <w:contextualSpacing/>
        <w:jc w:val="both"/>
        <w:rPr>
          <w:rFonts w:ascii="Sylfaen" w:hAnsi="Sylfaen"/>
          <w:bCs/>
          <w:lang w:val="ka-GE"/>
        </w:rPr>
      </w:pPr>
      <w:r w:rsidRPr="00E47D74">
        <w:rPr>
          <w:rFonts w:ascii="Sylfaen" w:hAnsi="Sylfaen" w:cs="Sylfaen"/>
          <w:b/>
          <w:lang w:val="ka-GE"/>
        </w:rPr>
        <w:t>იოსელიანი ა</w:t>
      </w:r>
      <w:r w:rsidRPr="00E47D74">
        <w:rPr>
          <w:rFonts w:ascii="Sylfaen" w:hAnsi="Sylfaen"/>
          <w:b/>
          <w:lang w:val="ka-GE"/>
        </w:rPr>
        <w:t>.,</w:t>
      </w:r>
      <w:r w:rsidRPr="00E47D74">
        <w:rPr>
          <w:rFonts w:ascii="Sylfaen" w:hAnsi="Sylfaen"/>
          <w:bCs/>
          <w:lang w:val="ka-GE"/>
        </w:rPr>
        <w:t xml:space="preserve"> </w:t>
      </w:r>
      <w:r w:rsidRPr="00E47D74">
        <w:rPr>
          <w:rFonts w:ascii="Sylfaen" w:hAnsi="Sylfaen" w:cs="Sylfaen"/>
          <w:bCs/>
          <w:lang w:val="ka-GE"/>
        </w:rPr>
        <w:t>ნარკვევები კოლხეთის ისტორიიდან</w:t>
      </w:r>
      <w:r w:rsidRPr="00E47D74">
        <w:rPr>
          <w:rFonts w:ascii="Sylfaen" w:hAnsi="Sylfaen"/>
          <w:bCs/>
          <w:lang w:val="ka-GE"/>
        </w:rPr>
        <w:t xml:space="preserve">, </w:t>
      </w:r>
      <w:r w:rsidRPr="00E47D74">
        <w:rPr>
          <w:rFonts w:ascii="Sylfaen" w:hAnsi="Sylfaen" w:cs="Sylfaen"/>
          <w:bCs/>
          <w:lang w:val="ka-GE"/>
        </w:rPr>
        <w:t xml:space="preserve">თბილისი, </w:t>
      </w:r>
      <w:r w:rsidRPr="00E47D74">
        <w:rPr>
          <w:rFonts w:ascii="Sylfaen" w:hAnsi="Sylfaen"/>
          <w:bCs/>
          <w:lang w:val="ka-GE"/>
        </w:rPr>
        <w:t>1973</w:t>
      </w:r>
      <w:r w:rsidR="00C00FBD" w:rsidRPr="00E47D74">
        <w:rPr>
          <w:rFonts w:ascii="Sylfaen" w:hAnsi="Sylfaen"/>
          <w:bCs/>
          <w:lang w:val="ka-GE"/>
        </w:rPr>
        <w:t xml:space="preserve"> (</w:t>
      </w:r>
      <w:r w:rsidR="00C00FBD" w:rsidRPr="004051BE">
        <w:rPr>
          <w:rFonts w:ascii="Sylfaen" w:hAnsi="Sylfaen"/>
          <w:bCs/>
          <w:color w:val="76923C" w:themeColor="accent3" w:themeShade="BF"/>
        </w:rPr>
        <w:t>pdf</w:t>
      </w:r>
      <w:r w:rsidR="00C00FBD" w:rsidRPr="00E47D74">
        <w:rPr>
          <w:rFonts w:ascii="Sylfaen" w:hAnsi="Sylfaen"/>
          <w:bCs/>
          <w:lang w:val="ka-GE"/>
        </w:rPr>
        <w:t>)</w:t>
      </w:r>
    </w:p>
    <w:p w14:paraId="74DB47BC" w14:textId="6BAB3ABA" w:rsidR="00E47D74" w:rsidRPr="00E47D74" w:rsidRDefault="006C5546" w:rsidP="006C5546">
      <w:pPr>
        <w:numPr>
          <w:ilvl w:val="0"/>
          <w:numId w:val="1"/>
        </w:numPr>
        <w:spacing w:after="0"/>
        <w:jc w:val="both"/>
        <w:rPr>
          <w:rFonts w:ascii="Sylfaen" w:hAnsi="Sylfaen"/>
          <w:lang w:val="ka-GE"/>
        </w:rPr>
      </w:pPr>
      <w:r w:rsidRPr="0086587B">
        <w:rPr>
          <w:rFonts w:ascii="Sylfaen" w:hAnsi="Sylfaen" w:cs="Sylfaen"/>
          <w:b/>
          <w:lang w:val="ka-GE"/>
        </w:rPr>
        <w:t>მამულაძე შ.,</w:t>
      </w:r>
      <w:r w:rsidRPr="00E47D74">
        <w:rPr>
          <w:rFonts w:ascii="Sylfaen" w:hAnsi="Sylfaen" w:cs="Sylfaen"/>
          <w:bCs/>
          <w:lang w:val="ka-GE"/>
        </w:rPr>
        <w:t xml:space="preserve"> პირველი</w:t>
      </w:r>
      <w:r w:rsidRPr="001733B7">
        <w:rPr>
          <w:rFonts w:ascii="Sylfaen" w:hAnsi="Sylfaen" w:cs="Sylfaen"/>
          <w:lang w:val="ka-GE"/>
        </w:rPr>
        <w:t xml:space="preserve"> </w:t>
      </w:r>
      <w:r>
        <w:rPr>
          <w:rFonts w:ascii="Sylfaen" w:hAnsi="Sylfaen" w:cs="Sylfaen"/>
          <w:lang w:val="ka-GE"/>
        </w:rPr>
        <w:t>დაზვერვითი</w:t>
      </w:r>
      <w:r w:rsidRPr="001733B7">
        <w:rPr>
          <w:rFonts w:ascii="Sylfaen" w:hAnsi="Sylfaen" w:cs="Sylfaen"/>
          <w:lang w:val="ka-GE"/>
        </w:rPr>
        <w:t xml:space="preserve"> </w:t>
      </w:r>
      <w:r>
        <w:rPr>
          <w:rFonts w:ascii="Sylfaen" w:hAnsi="Sylfaen" w:cs="Sylfaen"/>
          <w:lang w:val="ka-GE"/>
        </w:rPr>
        <w:t>და</w:t>
      </w:r>
      <w:r w:rsidRPr="001733B7">
        <w:rPr>
          <w:rFonts w:ascii="Sylfaen" w:hAnsi="Sylfaen" w:cs="Sylfaen"/>
          <w:lang w:val="ka-GE"/>
        </w:rPr>
        <w:t xml:space="preserve"> </w:t>
      </w:r>
      <w:r>
        <w:rPr>
          <w:rFonts w:ascii="Sylfaen" w:hAnsi="Sylfaen" w:cs="Sylfaen"/>
          <w:lang w:val="ka-GE"/>
        </w:rPr>
        <w:t>არქეოლოგიური</w:t>
      </w:r>
      <w:r w:rsidRPr="001733B7">
        <w:rPr>
          <w:rFonts w:ascii="Sylfaen" w:hAnsi="Sylfaen" w:cs="Sylfaen"/>
          <w:lang w:val="ka-GE"/>
        </w:rPr>
        <w:t xml:space="preserve"> </w:t>
      </w:r>
      <w:r>
        <w:rPr>
          <w:rFonts w:ascii="Sylfaen" w:hAnsi="Sylfaen" w:cs="Sylfaen"/>
          <w:lang w:val="ka-GE"/>
        </w:rPr>
        <w:t>სამუშაოები</w:t>
      </w:r>
      <w:r w:rsidRPr="001733B7">
        <w:rPr>
          <w:rFonts w:ascii="Sylfaen" w:hAnsi="Sylfaen" w:cs="Sylfaen"/>
          <w:lang w:val="ka-GE"/>
        </w:rPr>
        <w:t xml:space="preserve"> </w:t>
      </w:r>
      <w:r>
        <w:rPr>
          <w:rFonts w:ascii="Sylfaen" w:hAnsi="Sylfaen" w:cs="Sylfaen"/>
          <w:lang w:val="ka-GE"/>
        </w:rPr>
        <w:t>აჭარის</w:t>
      </w:r>
      <w:r w:rsidRPr="001733B7">
        <w:rPr>
          <w:rFonts w:ascii="Sylfaen" w:hAnsi="Sylfaen" w:cs="Sylfaen"/>
          <w:lang w:val="ka-GE"/>
        </w:rPr>
        <w:t xml:space="preserve"> </w:t>
      </w:r>
      <w:r>
        <w:rPr>
          <w:rFonts w:ascii="Sylfaen" w:hAnsi="Sylfaen" w:cs="Sylfaen"/>
          <w:lang w:val="ka-GE"/>
        </w:rPr>
        <w:t>დედასამშობლოსთან</w:t>
      </w:r>
      <w:r w:rsidRPr="001733B7">
        <w:rPr>
          <w:rFonts w:ascii="Sylfaen" w:hAnsi="Sylfaen" w:cs="Sylfaen"/>
          <w:lang w:val="ka-GE"/>
        </w:rPr>
        <w:t xml:space="preserve"> </w:t>
      </w:r>
      <w:r>
        <w:rPr>
          <w:rFonts w:ascii="Sylfaen" w:hAnsi="Sylfaen" w:cs="Sylfaen"/>
          <w:lang w:val="ka-GE"/>
        </w:rPr>
        <w:t>დაბრუნების</w:t>
      </w:r>
      <w:r w:rsidRPr="001733B7">
        <w:rPr>
          <w:rFonts w:ascii="Sylfaen" w:hAnsi="Sylfaen" w:cs="Sylfaen"/>
          <w:lang w:val="ka-GE"/>
        </w:rPr>
        <w:t xml:space="preserve"> </w:t>
      </w:r>
      <w:r>
        <w:rPr>
          <w:rFonts w:ascii="Sylfaen" w:hAnsi="Sylfaen" w:cs="Sylfaen"/>
          <w:lang w:val="ka-GE"/>
        </w:rPr>
        <w:t>პირველ</w:t>
      </w:r>
      <w:r w:rsidRPr="001733B7">
        <w:rPr>
          <w:rFonts w:ascii="Sylfaen" w:hAnsi="Sylfaen" w:cs="Sylfaen"/>
          <w:lang w:val="ka-GE"/>
        </w:rPr>
        <w:t xml:space="preserve"> </w:t>
      </w:r>
      <w:r>
        <w:rPr>
          <w:rFonts w:ascii="Sylfaen" w:hAnsi="Sylfaen" w:cs="Sylfaen"/>
          <w:lang w:val="ka-GE"/>
        </w:rPr>
        <w:t>პერიოდში. - აჭარის</w:t>
      </w:r>
      <w:r w:rsidRPr="001733B7">
        <w:rPr>
          <w:rFonts w:ascii="Sylfaen" w:hAnsi="Sylfaen" w:cs="Sylfaen"/>
          <w:lang w:val="ka-GE"/>
        </w:rPr>
        <w:t xml:space="preserve"> </w:t>
      </w:r>
      <w:r>
        <w:rPr>
          <w:rFonts w:ascii="Sylfaen" w:hAnsi="Sylfaen" w:cs="Sylfaen"/>
          <w:lang w:val="ka-GE"/>
        </w:rPr>
        <w:t>ავტონომიური</w:t>
      </w:r>
      <w:r w:rsidRPr="001733B7">
        <w:rPr>
          <w:rFonts w:ascii="Sylfaen" w:hAnsi="Sylfaen" w:cs="Sylfaen"/>
          <w:lang w:val="ka-GE"/>
        </w:rPr>
        <w:t xml:space="preserve"> </w:t>
      </w:r>
      <w:r>
        <w:rPr>
          <w:rFonts w:ascii="Sylfaen" w:hAnsi="Sylfaen" w:cs="Sylfaen"/>
          <w:lang w:val="ka-GE"/>
        </w:rPr>
        <w:t>რესპუბლიკის</w:t>
      </w:r>
      <w:r w:rsidRPr="001733B7">
        <w:rPr>
          <w:rFonts w:ascii="Sylfaen" w:hAnsi="Sylfaen" w:cs="Sylfaen"/>
          <w:lang w:val="ka-GE"/>
        </w:rPr>
        <w:t xml:space="preserve"> </w:t>
      </w:r>
      <w:r>
        <w:rPr>
          <w:rFonts w:ascii="Sylfaen" w:hAnsi="Sylfaen" w:cs="Sylfaen"/>
          <w:lang w:val="ka-GE"/>
        </w:rPr>
        <w:t>მთავრობის</w:t>
      </w:r>
      <w:r w:rsidRPr="001733B7">
        <w:rPr>
          <w:rFonts w:ascii="Sylfaen" w:hAnsi="Sylfaen" w:cs="Sylfaen"/>
          <w:lang w:val="ka-GE"/>
        </w:rPr>
        <w:t xml:space="preserve"> </w:t>
      </w:r>
      <w:r>
        <w:rPr>
          <w:rFonts w:ascii="Sylfaen" w:hAnsi="Sylfaen" w:cs="Sylfaen"/>
          <w:lang w:val="ka-GE"/>
        </w:rPr>
        <w:t>საქვეუწყებო</w:t>
      </w:r>
      <w:r w:rsidRPr="001733B7">
        <w:rPr>
          <w:rFonts w:ascii="Sylfaen" w:hAnsi="Sylfaen" w:cs="Sylfaen"/>
          <w:lang w:val="ka-GE"/>
        </w:rPr>
        <w:t xml:space="preserve"> </w:t>
      </w:r>
      <w:r>
        <w:rPr>
          <w:rFonts w:ascii="Sylfaen" w:hAnsi="Sylfaen" w:cs="Sylfaen"/>
          <w:lang w:val="ka-GE"/>
        </w:rPr>
        <w:t>დაწესებულება</w:t>
      </w:r>
      <w:r w:rsidRPr="001733B7">
        <w:rPr>
          <w:rFonts w:ascii="Sylfaen" w:hAnsi="Sylfaen" w:cs="Sylfaen"/>
          <w:lang w:val="ka-GE"/>
        </w:rPr>
        <w:t xml:space="preserve"> </w:t>
      </w:r>
      <w:r>
        <w:rPr>
          <w:rFonts w:ascii="Sylfaen" w:hAnsi="Sylfaen"/>
          <w:lang w:val="ka-GE"/>
        </w:rPr>
        <w:t xml:space="preserve">- </w:t>
      </w:r>
      <w:r>
        <w:rPr>
          <w:rFonts w:ascii="Sylfaen" w:hAnsi="Sylfaen" w:cs="Sylfaen"/>
          <w:lang w:val="ka-GE"/>
        </w:rPr>
        <w:t>საარქივო</w:t>
      </w:r>
      <w:r w:rsidRPr="001733B7">
        <w:rPr>
          <w:rFonts w:ascii="Sylfaen" w:hAnsi="Sylfaen" w:cs="Sylfaen"/>
          <w:lang w:val="ka-GE"/>
        </w:rPr>
        <w:t xml:space="preserve"> </w:t>
      </w:r>
      <w:r>
        <w:rPr>
          <w:rFonts w:ascii="Sylfaen" w:hAnsi="Sylfaen" w:cs="Sylfaen"/>
          <w:lang w:val="ka-GE"/>
        </w:rPr>
        <w:t>სამმართველო</w:t>
      </w:r>
      <w:r w:rsidRPr="001733B7">
        <w:rPr>
          <w:rFonts w:ascii="Sylfaen" w:hAnsi="Sylfaen" w:cs="Sylfaen"/>
          <w:lang w:val="ka-GE"/>
        </w:rPr>
        <w:t xml:space="preserve"> </w:t>
      </w:r>
      <w:r>
        <w:rPr>
          <w:rFonts w:ascii="Sylfaen" w:hAnsi="Sylfaen" w:cs="Sylfaen"/>
          <w:lang w:val="ka-GE"/>
        </w:rPr>
        <w:t>სამხრეთ</w:t>
      </w:r>
      <w:r>
        <w:rPr>
          <w:rFonts w:ascii="Sylfaen" w:hAnsi="Sylfaen"/>
          <w:lang w:val="ka-GE"/>
        </w:rPr>
        <w:t>-</w:t>
      </w:r>
      <w:r>
        <w:rPr>
          <w:rFonts w:ascii="Sylfaen" w:hAnsi="Sylfaen" w:cs="Sylfaen"/>
          <w:lang w:val="ka-GE"/>
        </w:rPr>
        <w:t>დასავლეთ</w:t>
      </w:r>
      <w:r w:rsidRPr="001733B7">
        <w:rPr>
          <w:rFonts w:ascii="Sylfaen" w:hAnsi="Sylfaen" w:cs="Sylfaen"/>
          <w:lang w:val="ka-GE"/>
        </w:rPr>
        <w:t xml:space="preserve"> </w:t>
      </w:r>
      <w:r>
        <w:rPr>
          <w:rFonts w:ascii="Sylfaen" w:hAnsi="Sylfaen" w:cs="Sylfaen"/>
          <w:lang w:val="ka-GE"/>
        </w:rPr>
        <w:t>საქართველო</w:t>
      </w:r>
      <w:r w:rsidRPr="001733B7">
        <w:rPr>
          <w:rFonts w:ascii="Sylfaen" w:hAnsi="Sylfaen" w:cs="Sylfaen"/>
          <w:lang w:val="ka-GE"/>
        </w:rPr>
        <w:t xml:space="preserve"> </w:t>
      </w:r>
      <w:r>
        <w:rPr>
          <w:rFonts w:ascii="Sylfaen" w:hAnsi="Sylfaen" w:cs="Sylfaen"/>
          <w:lang w:val="ka-GE"/>
        </w:rPr>
        <w:t>მეზობელ</w:t>
      </w:r>
      <w:r w:rsidRPr="001733B7">
        <w:rPr>
          <w:rFonts w:ascii="Sylfaen" w:hAnsi="Sylfaen" w:cs="Sylfaen"/>
          <w:lang w:val="ka-GE"/>
        </w:rPr>
        <w:t xml:space="preserve"> </w:t>
      </w:r>
      <w:r>
        <w:rPr>
          <w:rFonts w:ascii="Sylfaen" w:hAnsi="Sylfaen" w:cs="Sylfaen"/>
          <w:lang w:val="ka-GE"/>
        </w:rPr>
        <w:t>სახელმწიფოთა</w:t>
      </w:r>
      <w:r w:rsidRPr="001733B7">
        <w:rPr>
          <w:rFonts w:ascii="Sylfaen" w:hAnsi="Sylfaen" w:cs="Sylfaen"/>
          <w:lang w:val="ka-GE"/>
        </w:rPr>
        <w:t xml:space="preserve"> </w:t>
      </w:r>
      <w:r>
        <w:rPr>
          <w:rFonts w:ascii="Sylfaen" w:hAnsi="Sylfaen" w:cs="Sylfaen"/>
          <w:lang w:val="ka-GE"/>
        </w:rPr>
        <w:t>გეოპოლიტიკური</w:t>
      </w:r>
      <w:r w:rsidRPr="001733B7">
        <w:rPr>
          <w:rFonts w:ascii="Sylfaen" w:hAnsi="Sylfaen" w:cs="Sylfaen"/>
          <w:lang w:val="ka-GE"/>
        </w:rPr>
        <w:t xml:space="preserve"> </w:t>
      </w:r>
      <w:r>
        <w:rPr>
          <w:rFonts w:ascii="Sylfaen" w:hAnsi="Sylfaen" w:cs="Sylfaen"/>
          <w:lang w:val="ka-GE"/>
        </w:rPr>
        <w:t>ინტერესების</w:t>
      </w:r>
      <w:r w:rsidRPr="001733B7">
        <w:rPr>
          <w:rFonts w:ascii="Sylfaen" w:hAnsi="Sylfaen" w:cs="Sylfaen"/>
          <w:lang w:val="ka-GE"/>
        </w:rPr>
        <w:t xml:space="preserve"> </w:t>
      </w:r>
      <w:r>
        <w:rPr>
          <w:rFonts w:ascii="Sylfaen" w:hAnsi="Sylfaen" w:cs="Sylfaen"/>
          <w:lang w:val="ka-GE"/>
        </w:rPr>
        <w:t>კონტექსტში</w:t>
      </w:r>
      <w:r w:rsidRPr="001733B7">
        <w:rPr>
          <w:rFonts w:ascii="Sylfaen" w:hAnsi="Sylfaen" w:cs="Sylfaen"/>
          <w:lang w:val="ka-GE"/>
        </w:rPr>
        <w:t xml:space="preserve"> </w:t>
      </w:r>
      <w:r>
        <w:rPr>
          <w:rFonts w:ascii="Sylfaen" w:hAnsi="Sylfaen" w:cs="Sylfaen"/>
          <w:lang w:val="ka-GE"/>
        </w:rPr>
        <w:t>აჭარის</w:t>
      </w:r>
      <w:r w:rsidRPr="001733B7">
        <w:rPr>
          <w:rFonts w:ascii="Sylfaen" w:hAnsi="Sylfaen" w:cs="Sylfaen"/>
          <w:lang w:val="ka-GE"/>
        </w:rPr>
        <w:t xml:space="preserve"> </w:t>
      </w:r>
      <w:r>
        <w:rPr>
          <w:rFonts w:ascii="Sylfaen" w:hAnsi="Sylfaen" w:cs="Sylfaen"/>
          <w:lang w:val="ka-GE"/>
        </w:rPr>
        <w:t>დედასამშობლოსთან</w:t>
      </w:r>
      <w:r w:rsidRPr="001733B7">
        <w:rPr>
          <w:rFonts w:ascii="Sylfaen" w:hAnsi="Sylfaen" w:cs="Sylfaen"/>
          <w:lang w:val="ka-GE"/>
        </w:rPr>
        <w:t xml:space="preserve"> </w:t>
      </w:r>
      <w:r>
        <w:rPr>
          <w:rFonts w:ascii="Sylfaen" w:hAnsi="Sylfaen" w:cs="Sylfaen"/>
          <w:lang w:val="ka-GE"/>
        </w:rPr>
        <w:t>დაბრუნების</w:t>
      </w:r>
      <w:r>
        <w:rPr>
          <w:rFonts w:ascii="Sylfaen" w:hAnsi="Sylfaen"/>
          <w:lang w:val="ka-GE"/>
        </w:rPr>
        <w:t xml:space="preserve"> 130 </w:t>
      </w:r>
      <w:r>
        <w:rPr>
          <w:rFonts w:ascii="Sylfaen" w:hAnsi="Sylfaen" w:cs="Sylfaen"/>
          <w:lang w:val="ka-GE"/>
        </w:rPr>
        <w:t>წლისთავისადმი</w:t>
      </w:r>
      <w:r w:rsidRPr="001733B7">
        <w:rPr>
          <w:rFonts w:ascii="Sylfaen" w:hAnsi="Sylfaen" w:cs="Sylfaen"/>
          <w:lang w:val="ka-GE"/>
        </w:rPr>
        <w:t xml:space="preserve"> </w:t>
      </w:r>
      <w:r>
        <w:rPr>
          <w:rFonts w:ascii="Sylfaen" w:hAnsi="Sylfaen" w:cs="Sylfaen"/>
          <w:lang w:val="ka-GE"/>
        </w:rPr>
        <w:t>მიძღვნილი</w:t>
      </w:r>
      <w:r w:rsidRPr="001733B7">
        <w:rPr>
          <w:rFonts w:ascii="Sylfaen" w:hAnsi="Sylfaen" w:cs="Sylfaen"/>
          <w:lang w:val="ka-GE"/>
        </w:rPr>
        <w:t xml:space="preserve"> </w:t>
      </w:r>
      <w:r>
        <w:rPr>
          <w:rFonts w:ascii="Sylfaen" w:hAnsi="Sylfaen" w:cs="Sylfaen"/>
          <w:lang w:val="ka-GE"/>
        </w:rPr>
        <w:t>საერთაშორისო</w:t>
      </w:r>
      <w:r>
        <w:rPr>
          <w:rFonts w:ascii="Sylfaen" w:hAnsi="Sylfaen"/>
          <w:lang w:val="ka-GE"/>
        </w:rPr>
        <w:t>-</w:t>
      </w:r>
      <w:r>
        <w:rPr>
          <w:rFonts w:ascii="Sylfaen" w:hAnsi="Sylfaen" w:cs="Sylfaen"/>
          <w:lang w:val="ka-GE"/>
        </w:rPr>
        <w:t>სამეცნიერო</w:t>
      </w:r>
      <w:r w:rsidRPr="001733B7">
        <w:rPr>
          <w:rFonts w:ascii="Sylfaen" w:hAnsi="Sylfaen" w:cs="Sylfaen"/>
          <w:lang w:val="ka-GE"/>
        </w:rPr>
        <w:t xml:space="preserve"> </w:t>
      </w:r>
      <w:r>
        <w:rPr>
          <w:rFonts w:ascii="Sylfaen" w:hAnsi="Sylfaen" w:cs="Sylfaen"/>
          <w:lang w:val="ka-GE"/>
        </w:rPr>
        <w:t>კონფერენციის</w:t>
      </w:r>
      <w:r w:rsidRPr="001733B7">
        <w:rPr>
          <w:rFonts w:ascii="Sylfaen" w:hAnsi="Sylfaen" w:cs="Sylfaen"/>
          <w:lang w:val="ka-GE"/>
        </w:rPr>
        <w:t xml:space="preserve"> </w:t>
      </w:r>
      <w:r>
        <w:rPr>
          <w:rFonts w:ascii="Sylfaen" w:hAnsi="Sylfaen" w:cs="Sylfaen"/>
          <w:lang w:val="ka-GE"/>
        </w:rPr>
        <w:t>მასალები, გამომცემლობა</w:t>
      </w:r>
      <w:r>
        <w:rPr>
          <w:rFonts w:ascii="Sylfaen" w:hAnsi="Sylfaen"/>
          <w:lang w:val="ka-GE"/>
        </w:rPr>
        <w:t xml:space="preserve"> ,,</w:t>
      </w:r>
      <w:r>
        <w:rPr>
          <w:rFonts w:ascii="Sylfaen" w:hAnsi="Sylfaen" w:cs="Sylfaen"/>
          <w:lang w:val="ka-GE"/>
        </w:rPr>
        <w:t>შოთა</w:t>
      </w:r>
      <w:r w:rsidRPr="001733B7">
        <w:rPr>
          <w:rFonts w:ascii="Sylfaen" w:hAnsi="Sylfaen" w:cs="Sylfaen"/>
          <w:lang w:val="ka-GE"/>
        </w:rPr>
        <w:t xml:space="preserve"> </w:t>
      </w:r>
      <w:r>
        <w:rPr>
          <w:rFonts w:ascii="Sylfaen" w:hAnsi="Sylfaen" w:cs="Sylfaen"/>
          <w:lang w:val="ka-GE"/>
        </w:rPr>
        <w:t>რუსთაველის</w:t>
      </w:r>
      <w:r w:rsidRPr="001733B7">
        <w:rPr>
          <w:rFonts w:ascii="Sylfaen" w:hAnsi="Sylfaen" w:cs="Sylfaen"/>
          <w:lang w:val="ka-GE"/>
        </w:rPr>
        <w:t xml:space="preserve"> </w:t>
      </w:r>
      <w:r>
        <w:rPr>
          <w:rFonts w:ascii="Sylfaen" w:hAnsi="Sylfaen" w:cs="Sylfaen"/>
          <w:lang w:val="ka-GE"/>
        </w:rPr>
        <w:t>სახელმწიფო</w:t>
      </w:r>
      <w:r w:rsidRPr="001733B7">
        <w:rPr>
          <w:rFonts w:ascii="Sylfaen" w:hAnsi="Sylfaen" w:cs="Sylfaen"/>
          <w:lang w:val="ka-GE"/>
        </w:rPr>
        <w:t xml:space="preserve"> </w:t>
      </w:r>
      <w:r>
        <w:rPr>
          <w:rFonts w:ascii="Sylfaen" w:hAnsi="Sylfaen" w:cs="Sylfaen"/>
          <w:lang w:val="ka-GE"/>
        </w:rPr>
        <w:t>უნივერსიტეტი</w:t>
      </w:r>
      <w:r>
        <w:rPr>
          <w:rFonts w:ascii="Sylfaen" w:hAnsi="Sylfaen"/>
          <w:lang w:val="ka-GE"/>
        </w:rPr>
        <w:t>”,</w:t>
      </w:r>
      <w:r w:rsidRPr="001733B7">
        <w:rPr>
          <w:rFonts w:ascii="Sylfaen" w:hAnsi="Sylfaen"/>
          <w:lang w:val="ka-GE"/>
        </w:rPr>
        <w:t xml:space="preserve"> </w:t>
      </w:r>
      <w:r>
        <w:rPr>
          <w:rFonts w:ascii="Sylfaen" w:hAnsi="Sylfaen"/>
          <w:lang w:val="ka-GE"/>
        </w:rPr>
        <w:t xml:space="preserve">ბათუმი, </w:t>
      </w:r>
      <w:r>
        <w:rPr>
          <w:lang w:val="ka-GE"/>
        </w:rPr>
        <w:t>2009</w:t>
      </w:r>
      <w:r>
        <w:rPr>
          <w:rFonts w:ascii="Sylfaen" w:hAnsi="Sylfaen"/>
          <w:lang w:val="ka-GE"/>
        </w:rPr>
        <w:t>, გვ.155-162</w:t>
      </w:r>
      <w:r w:rsidRPr="00246E22">
        <w:rPr>
          <w:rFonts w:ascii="Sylfaen" w:hAnsi="Sylfaen"/>
          <w:lang w:val="ka-GE"/>
        </w:rPr>
        <w:t xml:space="preserve"> </w:t>
      </w:r>
      <w:hyperlink r:id="rId5" w:history="1">
        <w:r>
          <w:rPr>
            <w:rStyle w:val="Hyperlink"/>
            <w:rFonts w:ascii="Sylfaen" w:hAnsi="Sylfaen"/>
            <w:lang w:val="ka-GE"/>
          </w:rPr>
          <w:t>http://www.archives-ajara.gov.ge/text_files/en_file_170_1.pdf</w:t>
        </w:r>
      </w:hyperlink>
    </w:p>
    <w:p w14:paraId="59A8A8CA" w14:textId="317F8CDE" w:rsidR="006C5546" w:rsidRDefault="006C5546" w:rsidP="006C5546">
      <w:pPr>
        <w:numPr>
          <w:ilvl w:val="0"/>
          <w:numId w:val="1"/>
        </w:numPr>
        <w:tabs>
          <w:tab w:val="clear" w:pos="425"/>
          <w:tab w:val="left" w:pos="7695"/>
        </w:tabs>
        <w:spacing w:after="0"/>
        <w:jc w:val="both"/>
        <w:rPr>
          <w:rFonts w:ascii="Sylfaen" w:hAnsi="Sylfaen"/>
          <w:lang w:val="ka-GE"/>
        </w:rPr>
      </w:pPr>
      <w:r>
        <w:rPr>
          <w:rFonts w:ascii="Sylfaen" w:hAnsi="Sylfaen"/>
          <w:b/>
          <w:lang w:val="ka-GE"/>
        </w:rPr>
        <w:t>რამიშვილი ალ.,</w:t>
      </w:r>
      <w:r>
        <w:rPr>
          <w:rFonts w:ascii="Sylfaen" w:hAnsi="Sylfaen"/>
          <w:lang w:val="ka-GE"/>
        </w:rPr>
        <w:t xml:space="preserve"> კოლხეთის მატერიალური კულტურის ისტორიიდან, თბ., 1974</w:t>
      </w:r>
      <w:r w:rsidR="00E47D74">
        <w:rPr>
          <w:rFonts w:ascii="Sylfaen" w:hAnsi="Sylfaen"/>
          <w:lang w:val="ka-GE"/>
        </w:rPr>
        <w:t xml:space="preserve"> </w:t>
      </w:r>
    </w:p>
    <w:p w14:paraId="3660286C" w14:textId="77777777" w:rsidR="006C5546" w:rsidRPr="00246E22" w:rsidRDefault="006C5546" w:rsidP="006C5546">
      <w:pPr>
        <w:pStyle w:val="Heading2"/>
        <w:numPr>
          <w:ilvl w:val="0"/>
          <w:numId w:val="1"/>
        </w:numPr>
        <w:shd w:val="clear" w:color="auto" w:fill="FFFFFF"/>
        <w:spacing w:beforeAutospacing="0" w:afterAutospacing="0" w:line="360" w:lineRule="auto"/>
        <w:jc w:val="both"/>
        <w:rPr>
          <w:rFonts w:ascii="Sylfaen" w:hAnsi="Sylfaen" w:hint="default"/>
          <w:b w:val="0"/>
          <w:bCs w:val="0"/>
          <w:sz w:val="22"/>
          <w:szCs w:val="22"/>
          <w:lang w:val="ka-GE"/>
        </w:rPr>
      </w:pPr>
      <w:r w:rsidRPr="006C5546">
        <w:rPr>
          <w:rFonts w:ascii="Sylfaen" w:hAnsi="Sylfaen" w:hint="default"/>
          <w:i w:val="0"/>
          <w:iCs w:val="0"/>
          <w:sz w:val="22"/>
          <w:szCs w:val="22"/>
          <w:lang w:val="ka-GE"/>
        </w:rPr>
        <w:t>სურმანიძე ნ., ძნელაძე ნ., თურმანიძე მ.,</w:t>
      </w:r>
      <w:bookmarkStart w:id="0" w:name="_Hlk160054157"/>
      <w:r w:rsidRPr="006C5546">
        <w:rPr>
          <w:rFonts w:ascii="Sylfaen" w:hAnsi="Sylfaen"/>
          <w:b w:val="0"/>
          <w:bCs w:val="0"/>
          <w:i w:val="0"/>
          <w:iCs w:val="0"/>
          <w:sz w:val="22"/>
          <w:szCs w:val="22"/>
          <w:lang w:val="ka-GE"/>
        </w:rPr>
        <w:t>რკინის ხანის სამაროვნები სამხრეთ-დასავლეთ საქართველოდან</w:t>
      </w:r>
      <w:bookmarkEnd w:id="0"/>
      <w:r w:rsidRPr="006C5546">
        <w:rPr>
          <w:rFonts w:ascii="Sylfaen" w:hAnsi="Sylfaen" w:hint="default"/>
          <w:b w:val="0"/>
          <w:bCs w:val="0"/>
          <w:i w:val="0"/>
          <w:iCs w:val="0"/>
          <w:sz w:val="22"/>
          <w:szCs w:val="22"/>
          <w:lang w:val="ka-GE"/>
        </w:rPr>
        <w:t xml:space="preserve">. - მუზეუმი და გლობალიზაცია, III, ბათუმი, 2023.   </w:t>
      </w:r>
      <w:r w:rsidRPr="00E47D74">
        <w:rPr>
          <w:rFonts w:ascii="Segoe UI" w:eastAsia="Segoe UI" w:hAnsi="Segoe UI" w:cs="Segoe UI" w:hint="default"/>
          <w:b w:val="0"/>
          <w:bCs w:val="0"/>
          <w:i w:val="0"/>
          <w:iCs w:val="0"/>
          <w:color w:val="000000"/>
          <w:sz w:val="22"/>
          <w:szCs w:val="22"/>
          <w:shd w:val="clear" w:color="auto" w:fill="FFFFFF"/>
          <w:lang w:val="ka-GE"/>
        </w:rPr>
        <w:t>DOI: </w:t>
      </w:r>
      <w:hyperlink r:id="rId6" w:history="1">
        <w:r w:rsidRPr="00E47D74">
          <w:rPr>
            <w:rStyle w:val="Hyperlink"/>
            <w:rFonts w:ascii="Segoe UI" w:eastAsia="Segoe UI" w:hAnsi="Segoe UI" w:cs="Segoe UI" w:hint="default"/>
            <w:b w:val="0"/>
            <w:bCs w:val="0"/>
            <w:i w:val="0"/>
            <w:color w:val="0E52C1"/>
            <w:sz w:val="22"/>
            <w:szCs w:val="22"/>
            <w:u w:val="none"/>
            <w:shd w:val="clear" w:color="auto" w:fill="FFFFFF"/>
            <w:lang w:val="ka-GE"/>
          </w:rPr>
          <w:t>https://doi.org/10.52340/gmg2023.01.014</w:t>
        </w:r>
      </w:hyperlink>
    </w:p>
    <w:sectPr w:rsidR="006C5546" w:rsidRPr="00246E22" w:rsidSect="00B86A4F">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AB43B6E"/>
    <w:multiLevelType w:val="singleLevel"/>
    <w:tmpl w:val="6140633C"/>
    <w:lvl w:ilvl="0">
      <w:start w:val="1"/>
      <w:numFmt w:val="decimal"/>
      <w:lvlText w:val="%1."/>
      <w:lvlJc w:val="left"/>
      <w:pPr>
        <w:tabs>
          <w:tab w:val="left" w:pos="425"/>
        </w:tabs>
        <w:ind w:left="425" w:hanging="425"/>
      </w:pPr>
      <w:rPr>
        <w:rFonts w:ascii="Sylfaen" w:eastAsiaTheme="minorEastAsia" w:hAnsi="Sylfaen" w:cstheme="minorBidi"/>
      </w:rPr>
    </w:lvl>
  </w:abstractNum>
  <w:num w:numId="1" w16cid:durableId="221526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C5546"/>
    <w:rsid w:val="000412CD"/>
    <w:rsid w:val="003B3D17"/>
    <w:rsid w:val="003D46B0"/>
    <w:rsid w:val="004051BE"/>
    <w:rsid w:val="00481AE1"/>
    <w:rsid w:val="006C5546"/>
    <w:rsid w:val="0086587B"/>
    <w:rsid w:val="009C53C8"/>
    <w:rsid w:val="00AC5056"/>
    <w:rsid w:val="00B86A4F"/>
    <w:rsid w:val="00C00FBD"/>
    <w:rsid w:val="00E47D74"/>
    <w:rsid w:val="00E86E9B"/>
    <w:rsid w:val="00FC2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9B922"/>
  <w15:docId w15:val="{4ACD0CC3-46A2-44BC-9D11-09B7B2A8B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A4F"/>
  </w:style>
  <w:style w:type="paragraph" w:styleId="Heading2">
    <w:name w:val="heading 2"/>
    <w:next w:val="Normal"/>
    <w:link w:val="Heading2Char"/>
    <w:uiPriority w:val="9"/>
    <w:unhideWhenUsed/>
    <w:qFormat/>
    <w:rsid w:val="006C5546"/>
    <w:pPr>
      <w:spacing w:beforeAutospacing="1" w:after="0" w:afterAutospacing="1" w:line="240" w:lineRule="auto"/>
      <w:outlineLvl w:val="1"/>
    </w:pPr>
    <w:rPr>
      <w:rFonts w:ascii="SimSun" w:eastAsia="SimSun" w:hAnsi="SimSun" w:cs="Times New Roman" w:hint="eastAsia"/>
      <w:b/>
      <w:bCs/>
      <w:i/>
      <w:iCs/>
      <w:sz w:val="36"/>
      <w:szCs w:val="3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C5546"/>
    <w:rPr>
      <w:rFonts w:ascii="SimSun" w:eastAsia="SimSun" w:hAnsi="SimSun" w:cs="Times New Roman"/>
      <w:b/>
      <w:bCs/>
      <w:i/>
      <w:iCs/>
      <w:sz w:val="36"/>
      <w:szCs w:val="36"/>
      <w:lang w:eastAsia="zh-CN"/>
    </w:rPr>
  </w:style>
  <w:style w:type="character" w:styleId="Hyperlink">
    <w:name w:val="Hyperlink"/>
    <w:basedOn w:val="DefaultParagraphFont"/>
    <w:uiPriority w:val="99"/>
    <w:unhideWhenUsed/>
    <w:qFormat/>
    <w:rsid w:val="006C5546"/>
    <w:rPr>
      <w:color w:val="0000FF" w:themeColor="hyperlink"/>
      <w:u w:val="single"/>
    </w:rPr>
  </w:style>
  <w:style w:type="paragraph" w:styleId="ListParagraph">
    <w:name w:val="List Paragraph"/>
    <w:basedOn w:val="Normal"/>
    <w:uiPriority w:val="34"/>
    <w:qFormat/>
    <w:rsid w:val="00E47D74"/>
    <w:pPr>
      <w:ind w:left="720"/>
      <w:contextualSpacing/>
    </w:pPr>
  </w:style>
  <w:style w:type="character" w:styleId="FollowedHyperlink">
    <w:name w:val="FollowedHyperlink"/>
    <w:basedOn w:val="DefaultParagraphFont"/>
    <w:uiPriority w:val="99"/>
    <w:semiHidden/>
    <w:unhideWhenUsed/>
    <w:rsid w:val="00E47D74"/>
    <w:rPr>
      <w:color w:val="800080" w:themeColor="followedHyperlink"/>
      <w:u w:val="single"/>
    </w:rPr>
  </w:style>
  <w:style w:type="character" w:styleId="UnresolvedMention">
    <w:name w:val="Unresolved Mention"/>
    <w:basedOn w:val="DefaultParagraphFont"/>
    <w:uiPriority w:val="99"/>
    <w:semiHidden/>
    <w:unhideWhenUsed/>
    <w:rsid w:val="00E47D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52340/gmg2023.01.014" TargetMode="External"/><Relationship Id="rId5" Type="http://schemas.openxmlformats.org/officeDocument/2006/relationships/hyperlink" Target="http://www.archives-ajara.gov.ge/text_files/en_file_170_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699</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Windows</cp:lastModifiedBy>
  <cp:revision>14</cp:revision>
  <dcterms:created xsi:type="dcterms:W3CDTF">2026-08-18T08:16:00Z</dcterms:created>
  <dcterms:modified xsi:type="dcterms:W3CDTF">2026-08-21T10:31:00Z</dcterms:modified>
</cp:coreProperties>
</file>