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53CA" w14:textId="77777777" w:rsidR="00E11602" w:rsidRPr="003E653F" w:rsidRDefault="00E11602" w:rsidP="00E11602">
      <w:pPr>
        <w:spacing w:after="0" w:line="360" w:lineRule="auto"/>
        <w:ind w:firstLine="426"/>
        <w:jc w:val="center"/>
        <w:rPr>
          <w:rFonts w:ascii="Sylfaen" w:hAnsi="Sylfaen"/>
          <w:b/>
          <w:lang w:val="ka-GE"/>
        </w:rPr>
      </w:pPr>
      <w:r w:rsidRPr="003E653F">
        <w:rPr>
          <w:rFonts w:ascii="Sylfaen" w:hAnsi="Sylfaen"/>
          <w:b/>
        </w:rPr>
        <w:t>არქეოლოგიური ძეგლის პასპორტი</w:t>
      </w:r>
    </w:p>
    <w:p w14:paraId="43D74626" w14:textId="77777777" w:rsidR="00E11602" w:rsidRPr="003E653F" w:rsidRDefault="00E11602" w:rsidP="00E11602">
      <w:pPr>
        <w:spacing w:after="0" w:line="360" w:lineRule="auto"/>
        <w:ind w:firstLine="426"/>
        <w:jc w:val="both"/>
        <w:rPr>
          <w:rFonts w:ascii="Sylfaen" w:hAnsi="Sylfaen"/>
          <w:b/>
          <w:lang w:val="ka-GE"/>
        </w:rPr>
      </w:pPr>
    </w:p>
    <w:p w14:paraId="34AAEA82" w14:textId="77777777" w:rsidR="00E11602" w:rsidRPr="003E653F" w:rsidRDefault="00E11602" w:rsidP="00E11602">
      <w:pPr>
        <w:spacing w:after="0" w:line="360" w:lineRule="auto"/>
        <w:ind w:firstLine="426"/>
        <w:jc w:val="both"/>
        <w:rPr>
          <w:rFonts w:ascii="Sylfaen" w:hAnsi="Sylfaen"/>
          <w:b/>
          <w:lang w:val="ka-GE"/>
        </w:rPr>
      </w:pPr>
      <w:r w:rsidRPr="003E653F">
        <w:rPr>
          <w:rFonts w:ascii="Sylfaen" w:hAnsi="Sylfaen"/>
          <w:b/>
          <w:lang w:val="ka-GE"/>
        </w:rPr>
        <w:t xml:space="preserve">არქეოლოგიური </w:t>
      </w:r>
      <w:r w:rsidRPr="003E653F">
        <w:rPr>
          <w:rFonts w:ascii="Sylfaen" w:hAnsi="Sylfaen"/>
          <w:b/>
        </w:rPr>
        <w:t xml:space="preserve"> </w:t>
      </w:r>
      <w:r w:rsidRPr="003E653F">
        <w:rPr>
          <w:rFonts w:ascii="Sylfaen" w:hAnsi="Sylfaen"/>
          <w:b/>
          <w:lang w:val="ka-GE"/>
        </w:rPr>
        <w:t xml:space="preserve">ობიექტის </w:t>
      </w:r>
      <w:r w:rsidRPr="003E653F">
        <w:rPr>
          <w:rFonts w:ascii="Sylfaen" w:hAnsi="Sylfaen"/>
          <w:b/>
        </w:rPr>
        <w:t xml:space="preserve"> </w:t>
      </w:r>
      <w:r w:rsidRPr="003E653F">
        <w:rPr>
          <w:rFonts w:ascii="Sylfaen" w:hAnsi="Sylfaen"/>
          <w:b/>
          <w:lang w:val="ka-GE"/>
        </w:rPr>
        <w:t xml:space="preserve">დასახელება: </w:t>
      </w:r>
      <w:r w:rsidRPr="003E653F">
        <w:rPr>
          <w:rFonts w:ascii="Sylfaen" w:hAnsi="Sylfaen"/>
          <w:b/>
        </w:rPr>
        <w:t xml:space="preserve"> </w:t>
      </w:r>
      <w:r w:rsidRPr="003E653F">
        <w:rPr>
          <w:rFonts w:ascii="Sylfaen" w:hAnsi="Sylfaen"/>
          <w:lang w:val="ka-GE"/>
        </w:rPr>
        <w:t>ისპანის</w:t>
      </w:r>
      <w:r w:rsidRPr="003E653F">
        <w:rPr>
          <w:rFonts w:ascii="Sylfaen" w:hAnsi="Sylfaen"/>
        </w:rPr>
        <w:t xml:space="preserve"> </w:t>
      </w:r>
      <w:r w:rsidRPr="003E653F">
        <w:rPr>
          <w:rFonts w:ascii="Sylfaen" w:hAnsi="Sylfaen"/>
          <w:lang w:val="ka-GE"/>
        </w:rPr>
        <w:t xml:space="preserve"> ტორფქვეშა </w:t>
      </w:r>
      <w:r w:rsidRPr="003E653F">
        <w:rPr>
          <w:rFonts w:ascii="Sylfaen" w:hAnsi="Sylfaen"/>
        </w:rPr>
        <w:t xml:space="preserve"> </w:t>
      </w:r>
      <w:r w:rsidRPr="003E653F">
        <w:rPr>
          <w:rFonts w:ascii="Sylfaen" w:hAnsi="Sylfaen"/>
          <w:lang w:val="ka-GE"/>
        </w:rPr>
        <w:t>ნამოსახლარი</w:t>
      </w:r>
    </w:p>
    <w:p w14:paraId="1BF35ABD" w14:textId="40002EE8" w:rsidR="00E11602" w:rsidRPr="003E653F" w:rsidRDefault="00E11602" w:rsidP="00E11602">
      <w:pPr>
        <w:spacing w:after="0" w:line="360" w:lineRule="auto"/>
        <w:ind w:firstLine="426"/>
        <w:jc w:val="both"/>
        <w:rPr>
          <w:rFonts w:ascii="Sylfaen" w:hAnsi="Sylfaen"/>
          <w:bCs/>
          <w:lang w:val="ka-GE"/>
        </w:rPr>
      </w:pPr>
      <w:r w:rsidRPr="003E653F">
        <w:rPr>
          <w:rFonts w:ascii="Sylfaen" w:hAnsi="Sylfaen"/>
          <w:b/>
          <w:lang w:val="ka-GE"/>
        </w:rPr>
        <w:t xml:space="preserve">არქეოლოგიური ობიექტის ტიპი: </w:t>
      </w:r>
      <w:r w:rsidRPr="003E653F">
        <w:rPr>
          <w:rFonts w:ascii="Sylfaen" w:hAnsi="Sylfaen"/>
          <w:bCs/>
          <w:lang w:val="ka-GE"/>
        </w:rPr>
        <w:t>ნამოსახლარი</w:t>
      </w:r>
    </w:p>
    <w:p w14:paraId="61ECD282" w14:textId="77777777" w:rsidR="00E11602" w:rsidRPr="003E653F" w:rsidRDefault="00E11602" w:rsidP="00E11602">
      <w:pPr>
        <w:spacing w:after="0" w:line="360" w:lineRule="auto"/>
        <w:ind w:firstLine="426"/>
        <w:jc w:val="both"/>
        <w:rPr>
          <w:rFonts w:ascii="Sylfaen" w:hAnsi="Sylfaen"/>
          <w:bCs/>
          <w:lang w:val="ka-GE"/>
        </w:rPr>
      </w:pPr>
      <w:r w:rsidRPr="003E653F">
        <w:rPr>
          <w:rFonts w:ascii="Sylfaen" w:hAnsi="Sylfaen"/>
          <w:b/>
          <w:lang w:val="ka-GE"/>
        </w:rPr>
        <w:t>ქრონოლოგიური ატრიბუცია (ისტორიული ეპოქა, ზუსტი თარიღი)</w:t>
      </w:r>
      <w:r w:rsidRPr="003E653F">
        <w:rPr>
          <w:rFonts w:ascii="Sylfaen" w:hAnsi="Sylfaen"/>
          <w:lang w:val="ka-GE"/>
        </w:rPr>
        <w:t xml:space="preserve"> -  </w:t>
      </w:r>
      <w:r w:rsidRPr="003E653F">
        <w:rPr>
          <w:rFonts w:ascii="Sylfaen" w:hAnsi="Sylfaen"/>
          <w:bCs/>
          <w:lang w:val="ka-GE"/>
        </w:rPr>
        <w:t>ადრებრინჯაოს ხანა, ძვ.წ. IV ათასწლეულის ბოლო- III ათასწლეულის პირველი ნახევარი</w:t>
      </w:r>
    </w:p>
    <w:p w14:paraId="3749D5E1" w14:textId="144299B1" w:rsidR="007E5A63" w:rsidRPr="003E653F" w:rsidRDefault="00E11602" w:rsidP="00E11602">
      <w:pPr>
        <w:spacing w:after="0" w:line="360" w:lineRule="auto"/>
        <w:ind w:firstLine="426"/>
        <w:jc w:val="both"/>
        <w:rPr>
          <w:rFonts w:ascii="Sylfaen" w:hAnsi="Sylfaen"/>
          <w:lang w:val="ka-GE"/>
        </w:rPr>
      </w:pPr>
      <w:r w:rsidRPr="003E653F">
        <w:rPr>
          <w:rFonts w:ascii="Sylfaen" w:hAnsi="Sylfaen"/>
          <w:b/>
          <w:lang w:val="ka-GE"/>
        </w:rPr>
        <w:t>მისამართი (ქვეყანა, მუნიციპალიტეტი, ქალაქი, სოფელი, ხეობა</w:t>
      </w:r>
      <w:r w:rsidR="00C74C4E" w:rsidRPr="003E653F">
        <w:rPr>
          <w:rFonts w:ascii="Sylfaen" w:hAnsi="Sylfaen"/>
          <w:b/>
          <w:lang w:val="ka-GE"/>
        </w:rPr>
        <w:t>, GPS კოორდინატები</w:t>
      </w:r>
      <w:r w:rsidRPr="003E653F">
        <w:rPr>
          <w:rFonts w:ascii="Sylfaen" w:hAnsi="Sylfaen"/>
          <w:b/>
          <w:lang w:val="ka-GE"/>
        </w:rPr>
        <w:t xml:space="preserve">) - </w:t>
      </w:r>
      <w:r w:rsidRPr="003E653F">
        <w:rPr>
          <w:rFonts w:ascii="Sylfaen" w:hAnsi="Sylfaen"/>
          <w:lang w:val="ka-GE"/>
        </w:rPr>
        <w:t>საქართველო, ქობულეთის მუნიციპალიტეტი, ისპანი</w:t>
      </w:r>
      <w:r w:rsidR="00603010" w:rsidRPr="003E653F">
        <w:rPr>
          <w:rFonts w:ascii="Sylfaen" w:hAnsi="Sylfaen"/>
          <w:lang w:val="ka-GE"/>
        </w:rPr>
        <w:t xml:space="preserve">, </w:t>
      </w:r>
      <w:r w:rsidR="007E5A63" w:rsidRPr="003E653F">
        <w:rPr>
          <w:rFonts w:ascii="Sylfaen" w:hAnsi="Sylfaen"/>
          <w:lang w:val="ka-GE"/>
        </w:rPr>
        <w:t>GPS 41˚52'630'' N 41˚47'052'' E</w:t>
      </w:r>
    </w:p>
    <w:p w14:paraId="2E9190DE" w14:textId="5AEBA6F3" w:rsidR="00E11602" w:rsidRPr="003E653F" w:rsidRDefault="00E11602" w:rsidP="00E11602">
      <w:pPr>
        <w:spacing w:after="0" w:line="360" w:lineRule="auto"/>
        <w:ind w:firstLine="426"/>
        <w:jc w:val="both"/>
        <w:rPr>
          <w:rFonts w:ascii="Sylfaen" w:hAnsi="Sylfaen"/>
          <w:b/>
          <w:lang w:val="ka-GE"/>
        </w:rPr>
      </w:pPr>
      <w:r w:rsidRPr="003E653F">
        <w:rPr>
          <w:rFonts w:ascii="Sylfaen" w:hAnsi="Sylfaen"/>
          <w:b/>
          <w:lang w:val="ka-GE"/>
        </w:rPr>
        <w:t xml:space="preserve">შესწავლის/კვლევის ისტორია: (აღმოჩენის გარემოებები, ძეგლზე ჩატარებული კვლევები, ძეგლზე მომუშავე მკვლევრები, ბიბლიოგრაფია)  </w:t>
      </w:r>
    </w:p>
    <w:p w14:paraId="216F73A9" w14:textId="3F1FE7C6" w:rsidR="00E11602" w:rsidRPr="003E653F" w:rsidRDefault="00E11602" w:rsidP="00E11602">
      <w:pPr>
        <w:spacing w:after="0" w:line="360" w:lineRule="auto"/>
        <w:ind w:firstLine="426"/>
        <w:jc w:val="both"/>
        <w:rPr>
          <w:rFonts w:ascii="Sylfaen" w:hAnsi="Sylfaen"/>
          <w:lang w:val="ka-GE"/>
        </w:rPr>
      </w:pPr>
      <w:r w:rsidRPr="003E653F">
        <w:rPr>
          <w:rFonts w:ascii="Sylfaen" w:hAnsi="Sylfaen"/>
          <w:b/>
          <w:lang w:val="ka-GE"/>
        </w:rPr>
        <w:t xml:space="preserve">აღმოჩენის გარემოებები: </w:t>
      </w:r>
      <w:r w:rsidRPr="003E653F">
        <w:rPr>
          <w:rFonts w:ascii="Sylfaen" w:hAnsi="Sylfaen"/>
          <w:lang w:val="ka-GE"/>
        </w:rPr>
        <w:t xml:space="preserve"> 1964 წელს ისპანის ტორფნარი ადგილების დაშრობის მიზნით სადრენაჟე არხის გაყვანის დროს დაახლოებით 2 მ სიღრმეზე, ტორფის ფენის ქვეშ  აღმოჩნდა  ქვის ხელსაფქვავები, როდინები, საბეგველები, ფილთაქვები, ბადის საძირ</w:t>
      </w:r>
      <w:r w:rsidR="00C74C4E" w:rsidRPr="003E653F">
        <w:rPr>
          <w:rFonts w:ascii="Sylfaen" w:hAnsi="Sylfaen"/>
          <w:lang w:val="ka-GE"/>
        </w:rPr>
        <w:t>ა</w:t>
      </w:r>
      <w:r w:rsidRPr="003E653F">
        <w:rPr>
          <w:rFonts w:ascii="Sylfaen" w:hAnsi="Sylfaen"/>
          <w:lang w:val="ka-GE"/>
        </w:rPr>
        <w:t>ვებად გამოყენებული რიყის ქვის საწაფები, შურდულის ქვები, ქვის ცული, კაჟის ანატკეცები, ისრისპირები, ნამგლის ჩასართები და ა.შ.  არხიდან ამონაყარი ფენების ცალკეულ მონაკვეთებში ჩანდა კერიის ნაშთები, დანახშირებულ ნაცარში წაბლის, რკოს, წიწიბოსა და თხილის ნაჭუჭები.</w:t>
      </w:r>
    </w:p>
    <w:p w14:paraId="4BB4DA28" w14:textId="1832CD83" w:rsidR="00E11602" w:rsidRPr="003E653F" w:rsidRDefault="00E11602" w:rsidP="00E11602">
      <w:pPr>
        <w:spacing w:after="0" w:line="360" w:lineRule="auto"/>
        <w:ind w:firstLine="426"/>
        <w:jc w:val="both"/>
        <w:rPr>
          <w:rFonts w:ascii="Sylfaen" w:hAnsi="Sylfaen"/>
          <w:lang w:val="ka-GE"/>
        </w:rPr>
      </w:pPr>
      <w:r w:rsidRPr="003E653F">
        <w:rPr>
          <w:rFonts w:ascii="Sylfaen" w:hAnsi="Sylfaen"/>
          <w:b/>
          <w:lang w:val="ka-GE"/>
        </w:rPr>
        <w:t xml:space="preserve">ძეგლზე ჩატარებული კვლევები: </w:t>
      </w:r>
      <w:r w:rsidRPr="003E653F">
        <w:rPr>
          <w:rFonts w:ascii="Sylfaen" w:hAnsi="Sylfaen"/>
          <w:lang w:val="ka-GE"/>
        </w:rPr>
        <w:t xml:space="preserve">1971-1974 წლებში ისპანის ტორფქვეშა ნამოსახლარზე არქეოლოგიური სამუშაოები ჩაატარა საქართველოს მეცნიერებათა აკადემიისა და ნიკო ბერძენიშვილის სახელობის სამეცნიერო-კვლევითი ინსტიტუტის ერთობლივმა ექსპედიციამ (ხელმძღვანელი </w:t>
      </w:r>
      <w:r w:rsidRPr="003E653F">
        <w:rPr>
          <w:rFonts w:ascii="Sylfaen" w:hAnsi="Sylfaen"/>
          <w:b/>
          <w:color w:val="FF0000"/>
          <w:lang w:val="ka-GE"/>
        </w:rPr>
        <w:t>ასლან ინაიშვილი</w:t>
      </w:r>
      <w:r w:rsidRPr="003E653F">
        <w:rPr>
          <w:rFonts w:ascii="Sylfaen" w:hAnsi="Sylfaen"/>
          <w:b/>
          <w:lang w:val="ka-GE"/>
        </w:rPr>
        <w:t>).</w:t>
      </w:r>
      <w:r w:rsidRPr="003E653F">
        <w:rPr>
          <w:rFonts w:ascii="Sylfaen" w:hAnsi="Sylfaen"/>
          <w:lang w:val="ka-GE"/>
        </w:rPr>
        <w:t xml:space="preserve"> შემოწმდა ტორფნარში სადრენაჟე არხების გაჭრისას ამოყრილი მიწა. ძეგლის სტრატიგრაფიული ჭრილის დადგენის მიზნით გაკეთდა სამი საკონტროლო თხრილი  (ზომები: 6X2 მ-ზე).  დადგინდა, რომ 1 მ სიმძლავრის  ტორფნარი შრე </w:t>
      </w:r>
      <w:r w:rsidR="008B533F" w:rsidRPr="003E653F">
        <w:rPr>
          <w:rFonts w:ascii="Sylfaen" w:hAnsi="Sylfaen"/>
          <w:lang w:val="ka-GE"/>
        </w:rPr>
        <w:t xml:space="preserve">ხის მერქნის ნაშთების გარდა </w:t>
      </w:r>
      <w:r w:rsidRPr="003E653F">
        <w:rPr>
          <w:rFonts w:ascii="Sylfaen" w:hAnsi="Sylfaen"/>
          <w:lang w:val="ka-GE"/>
        </w:rPr>
        <w:t xml:space="preserve">არ შეიცავდა არანაირ არტეფაქტს. ტორფნარის ქვემოთ დაფიქსირდა კულტურული ფენა, რომელშიც ორი დონე გამოიყო: 30 სმ სიმძლავრის თიხნარი და  145 სმ </w:t>
      </w:r>
      <w:r w:rsidR="008B533F" w:rsidRPr="003E653F">
        <w:rPr>
          <w:rFonts w:ascii="Sylfaen" w:hAnsi="Sylfaen"/>
          <w:lang w:val="ka-GE"/>
        </w:rPr>
        <w:t xml:space="preserve">სიმძლავრის </w:t>
      </w:r>
      <w:r w:rsidRPr="003E653F">
        <w:rPr>
          <w:rFonts w:ascii="Sylfaen" w:hAnsi="Sylfaen"/>
          <w:lang w:val="ka-GE"/>
        </w:rPr>
        <w:t xml:space="preserve">სილნარი. თიხნარში შემორჩენილი იყო  ხიმინჯიანი ნაგებობის ნაშთები. 10-15 სმ სისქის </w:t>
      </w:r>
      <w:r w:rsidR="00305558" w:rsidRPr="003E653F">
        <w:rPr>
          <w:rFonts w:ascii="Sylfaen" w:hAnsi="Sylfaen"/>
          <w:lang w:val="ka-GE"/>
        </w:rPr>
        <w:t xml:space="preserve">ხიმინჯები </w:t>
      </w:r>
      <w:r w:rsidRPr="003E653F">
        <w:rPr>
          <w:rFonts w:ascii="Sylfaen" w:hAnsi="Sylfaen"/>
          <w:lang w:val="ka-GE"/>
        </w:rPr>
        <w:t xml:space="preserve">ვერტიკალურად იყო ჩადგმული გრუნტში ამოჭრილ ორმოში. მათზე უნდა მდგარიყო  ჯარგვალური ტიპის  შენობა.  ქვედა  დონის  ნაგებობები  კი  ძელურია </w:t>
      </w:r>
      <w:r w:rsidR="0016512A" w:rsidRPr="003E653F">
        <w:rPr>
          <w:rFonts w:ascii="Sylfaen" w:hAnsi="Sylfaen"/>
          <w:lang w:val="ka-GE"/>
        </w:rPr>
        <w:t>(</w:t>
      </w:r>
      <w:r w:rsidR="0016512A" w:rsidRPr="003E653F">
        <w:rPr>
          <w:rFonts w:ascii="Sylfaen" w:hAnsi="Sylfaen"/>
          <w:color w:val="548DD4" w:themeColor="text2" w:themeTint="99"/>
          <w:lang w:val="ka-GE"/>
        </w:rPr>
        <w:t>ტაბ.</w:t>
      </w:r>
      <w:r w:rsidR="00060881" w:rsidRPr="003E653F">
        <w:rPr>
          <w:rFonts w:ascii="Sylfaen" w:hAnsi="Sylfaen"/>
          <w:color w:val="548DD4" w:themeColor="text2" w:themeTint="99"/>
          <w:lang w:val="ka-GE"/>
        </w:rPr>
        <w:t xml:space="preserve"> </w:t>
      </w:r>
      <w:r w:rsidR="0016512A" w:rsidRPr="003E653F">
        <w:rPr>
          <w:rFonts w:ascii="Sylfaen" w:hAnsi="Sylfaen"/>
          <w:color w:val="548DD4" w:themeColor="text2" w:themeTint="99"/>
          <w:lang w:val="ka-GE"/>
        </w:rPr>
        <w:t>I/1</w:t>
      </w:r>
      <w:r w:rsidR="0016512A" w:rsidRPr="003E653F">
        <w:rPr>
          <w:rFonts w:ascii="Sylfaen" w:hAnsi="Sylfaen"/>
          <w:lang w:val="ka-GE"/>
        </w:rPr>
        <w:t>)</w:t>
      </w:r>
      <w:r w:rsidRPr="003E653F">
        <w:rPr>
          <w:rFonts w:ascii="Sylfaen" w:hAnsi="Sylfaen"/>
          <w:lang w:val="ka-GE"/>
        </w:rPr>
        <w:t>.</w:t>
      </w:r>
      <w:r w:rsidRPr="003E653F">
        <w:rPr>
          <w:rFonts w:ascii="Sylfaen" w:hAnsi="Sylfaen"/>
          <w:color w:val="548DD4" w:themeColor="text2" w:themeTint="99"/>
          <w:lang w:val="ka-GE"/>
        </w:rPr>
        <w:t xml:space="preserve"> </w:t>
      </w:r>
    </w:p>
    <w:p w14:paraId="74222079" w14:textId="15C6B263" w:rsidR="00E11602" w:rsidRPr="003E653F" w:rsidRDefault="00E11602" w:rsidP="00E11602">
      <w:pPr>
        <w:spacing w:after="0" w:line="360" w:lineRule="auto"/>
        <w:ind w:firstLine="567"/>
        <w:jc w:val="both"/>
        <w:rPr>
          <w:rFonts w:ascii="Sylfaen" w:hAnsi="Sylfaen"/>
          <w:lang w:val="ka-GE"/>
        </w:rPr>
      </w:pPr>
      <w:r w:rsidRPr="003E653F">
        <w:rPr>
          <w:rFonts w:ascii="Sylfaen" w:hAnsi="Sylfaen"/>
          <w:lang w:val="ka-GE"/>
        </w:rPr>
        <w:t>ნამოსახლარის გათხრებისას აღმოჩნდა დიდი რაოდენობით სამეთუნეო ნაწარმი</w:t>
      </w:r>
      <w:r w:rsidR="00794E52" w:rsidRPr="003E653F">
        <w:rPr>
          <w:rFonts w:ascii="Sylfaen" w:hAnsi="Sylfaen"/>
          <w:lang w:val="ka-GE"/>
        </w:rPr>
        <w:t xml:space="preserve"> (</w:t>
      </w:r>
      <w:r w:rsidR="00794E52" w:rsidRPr="003E653F">
        <w:rPr>
          <w:rFonts w:ascii="Sylfaen" w:hAnsi="Sylfaen"/>
          <w:color w:val="548DD4" w:themeColor="text2" w:themeTint="99"/>
          <w:lang w:val="ka-GE"/>
        </w:rPr>
        <w:t>ტაბ. II-III</w:t>
      </w:r>
      <w:r w:rsidR="00794E52" w:rsidRPr="003E653F">
        <w:rPr>
          <w:rFonts w:ascii="Sylfaen" w:hAnsi="Sylfaen"/>
          <w:lang w:val="ka-GE"/>
        </w:rPr>
        <w:t>)</w:t>
      </w:r>
      <w:r w:rsidRPr="003E653F">
        <w:rPr>
          <w:rFonts w:ascii="Sylfaen" w:hAnsi="Sylfaen"/>
          <w:lang w:val="ka-GE"/>
        </w:rPr>
        <w:t>. მათგან გამოიყოფა სამეურნეო და სამზარეულო ჭურჭლის პროფილირებულ</w:t>
      </w:r>
      <w:r w:rsidR="00305558" w:rsidRPr="003E653F">
        <w:rPr>
          <w:rFonts w:ascii="Sylfaen" w:hAnsi="Sylfaen"/>
          <w:lang w:val="ka-GE"/>
        </w:rPr>
        <w:t>ი</w:t>
      </w:r>
      <w:r w:rsidRPr="003E653F">
        <w:rPr>
          <w:rFonts w:ascii="Sylfaen" w:hAnsi="Sylfaen"/>
          <w:lang w:val="ka-GE"/>
        </w:rPr>
        <w:t xml:space="preserve"> ნატეხები და მთლიანი ნიმუშები</w:t>
      </w:r>
      <w:r w:rsidR="008B533F" w:rsidRPr="003E653F">
        <w:rPr>
          <w:rFonts w:ascii="Sylfaen" w:hAnsi="Sylfaen"/>
          <w:lang w:val="ka-GE"/>
        </w:rPr>
        <w:t xml:space="preserve">, </w:t>
      </w:r>
      <w:r w:rsidRPr="003E653F">
        <w:rPr>
          <w:rFonts w:ascii="Sylfaen" w:hAnsi="Sylfaen"/>
          <w:lang w:val="ka-GE"/>
        </w:rPr>
        <w:t xml:space="preserve">ბრტყელ და შეზნექილძირიანები. პირ-ქობაზე მიძერწილ </w:t>
      </w:r>
      <w:r w:rsidRPr="003E653F">
        <w:rPr>
          <w:rFonts w:ascii="Sylfaen" w:hAnsi="Sylfaen"/>
          <w:lang w:val="ka-GE"/>
        </w:rPr>
        <w:lastRenderedPageBreak/>
        <w:t>ბრტყელგანივკვეთიან ყურებთან ერთად გვხვდება ისეთი ცალები</w:t>
      </w:r>
      <w:r w:rsidR="008B533F" w:rsidRPr="003E653F">
        <w:rPr>
          <w:rFonts w:ascii="Sylfaen" w:hAnsi="Sylfaen"/>
          <w:lang w:val="ka-GE"/>
        </w:rPr>
        <w:t>ც</w:t>
      </w:r>
      <w:r w:rsidRPr="003E653F">
        <w:rPr>
          <w:rFonts w:ascii="Sylfaen" w:hAnsi="Sylfaen"/>
          <w:lang w:val="ka-GE"/>
        </w:rPr>
        <w:t>, რომლებზეც  მასიური მარყუჟისებრი ყური ტანის არეშია დაძერწილი. დიდი ზომის ჭურ</w:t>
      </w:r>
      <w:r w:rsidR="00305558" w:rsidRPr="003E653F">
        <w:rPr>
          <w:rFonts w:ascii="Sylfaen" w:hAnsi="Sylfaen"/>
          <w:lang w:val="ka-GE"/>
        </w:rPr>
        <w:t>ჭ</w:t>
      </w:r>
      <w:r w:rsidRPr="003E653F">
        <w:rPr>
          <w:rFonts w:ascii="Sylfaen" w:hAnsi="Sylfaen"/>
          <w:lang w:val="ka-GE"/>
        </w:rPr>
        <w:t xml:space="preserve">ლის ფორმებს ხშირად იმეორებს პატარა ზომის, სუფრაზე მოსახმარი თიხის ჭურჭელიც. შესამკობად გამოყენებულია სხვადასხვა მოტივი (ჰორიზონტალური ზოლები, მოგრძო ხაზები, აქცენტირებული შევრონისებრი ორნამენტი, რელიფური ზოლები და სხვა). მასალებს შორის წარმოდგენილია შავად გაპრიალებული ჭურჭლის ნატეხები, რომლებიც მტკვარ-არაქსის  გვიანდელ  ნაწარმთან  პოულობს  სიახლოვეს. </w:t>
      </w:r>
    </w:p>
    <w:p w14:paraId="5C44AA08" w14:textId="02B62FC6" w:rsidR="00E11602" w:rsidRPr="003E653F" w:rsidRDefault="00E11602" w:rsidP="00E11602">
      <w:pPr>
        <w:spacing w:after="0" w:line="360" w:lineRule="auto"/>
        <w:ind w:firstLine="567"/>
        <w:jc w:val="both"/>
        <w:rPr>
          <w:rFonts w:ascii="Sylfaen" w:hAnsi="Sylfaen"/>
          <w:lang w:val="ka-GE"/>
        </w:rPr>
      </w:pPr>
      <w:r w:rsidRPr="003E653F">
        <w:rPr>
          <w:rFonts w:ascii="Sylfaen" w:hAnsi="Sylfaen"/>
          <w:lang w:val="ka-GE"/>
        </w:rPr>
        <w:t>ისპანის კერამიკა სათავეს უდებს დასავლეთ ამიერკავკასიის, უფრო მეტად</w:t>
      </w:r>
      <w:r w:rsidR="008B533F" w:rsidRPr="003E653F">
        <w:rPr>
          <w:rFonts w:ascii="Sylfaen" w:hAnsi="Sylfaen"/>
          <w:lang w:val="ka-GE"/>
        </w:rPr>
        <w:t>,</w:t>
      </w:r>
      <w:r w:rsidRPr="003E653F">
        <w:rPr>
          <w:rFonts w:ascii="Sylfaen" w:hAnsi="Sylfaen"/>
          <w:lang w:val="ka-GE"/>
        </w:rPr>
        <w:t xml:space="preserve"> კოლხეთის  ზოლ</w:t>
      </w:r>
      <w:r w:rsidR="00305558" w:rsidRPr="003E653F">
        <w:rPr>
          <w:rFonts w:ascii="Sylfaen" w:hAnsi="Sylfaen"/>
          <w:lang w:val="ka-GE"/>
        </w:rPr>
        <w:t>ი</w:t>
      </w:r>
      <w:r w:rsidRPr="003E653F">
        <w:rPr>
          <w:rFonts w:ascii="Sylfaen" w:hAnsi="Sylfaen"/>
          <w:lang w:val="ka-GE"/>
        </w:rPr>
        <w:t>ს ენეოლით-ადრებრინჯაოს ხანის მეთუნეობას. ის ეხმაურება კოლხეთის ზღვისპირეთის სხვა ძეგლების (დიხაგუძუბა, ოჩამჩირე) მასალებს. ვარაუდობენ, რომ მისი ერთი ნაწილი შემკობის მოტივებით გარკვეულ მსგავსებას ჩრდილო და ცენტრალური ანატოლიის სამეთუნეო ნაკეთობ</w:t>
      </w:r>
      <w:r w:rsidR="00305558" w:rsidRPr="003E653F">
        <w:rPr>
          <w:rFonts w:ascii="Sylfaen" w:hAnsi="Sylfaen"/>
          <w:lang w:val="ka-GE"/>
        </w:rPr>
        <w:t>ებთ</w:t>
      </w:r>
      <w:r w:rsidRPr="003E653F">
        <w:rPr>
          <w:rFonts w:ascii="Sylfaen" w:hAnsi="Sylfaen"/>
          <w:lang w:val="ka-GE"/>
        </w:rPr>
        <w:t xml:space="preserve">ანაც </w:t>
      </w:r>
      <w:r w:rsidR="00305558" w:rsidRPr="003E653F">
        <w:rPr>
          <w:rFonts w:ascii="Sylfaen" w:hAnsi="Sylfaen"/>
          <w:lang w:val="ka-GE"/>
        </w:rPr>
        <w:t>პოულო</w:t>
      </w:r>
      <w:r w:rsidRPr="003E653F">
        <w:rPr>
          <w:rFonts w:ascii="Sylfaen" w:hAnsi="Sylfaen"/>
          <w:lang w:val="ka-GE"/>
        </w:rPr>
        <w:t xml:space="preserve">ბს. </w:t>
      </w:r>
    </w:p>
    <w:p w14:paraId="513BDA49" w14:textId="77777777" w:rsidR="00E11602" w:rsidRPr="003E653F" w:rsidRDefault="00E11602" w:rsidP="00E11602">
      <w:pPr>
        <w:spacing w:after="0" w:line="360" w:lineRule="auto"/>
        <w:ind w:firstLine="567"/>
        <w:jc w:val="both"/>
        <w:rPr>
          <w:rFonts w:ascii="Sylfaen" w:hAnsi="Sylfaen"/>
          <w:lang w:val="ka-GE"/>
        </w:rPr>
      </w:pPr>
      <w:r w:rsidRPr="003E653F">
        <w:rPr>
          <w:rFonts w:ascii="Sylfaen" w:hAnsi="Sylfaen"/>
          <w:lang w:val="ka-GE"/>
        </w:rPr>
        <w:t>სამეთუნეო ნაკეთობებს შორის ნამოსახლარზე აღმოჩენილია საკულტო დანიშნულების ქალის სკულპტურული გამოსახულება</w:t>
      </w:r>
      <w:r w:rsidR="00794E52" w:rsidRPr="003E653F">
        <w:rPr>
          <w:rFonts w:ascii="Sylfaen" w:hAnsi="Sylfaen"/>
          <w:lang w:val="ka-GE"/>
        </w:rPr>
        <w:t xml:space="preserve"> (</w:t>
      </w:r>
      <w:r w:rsidR="00794E52" w:rsidRPr="003E653F">
        <w:rPr>
          <w:rFonts w:ascii="Sylfaen" w:hAnsi="Sylfaen"/>
          <w:color w:val="548DD4" w:themeColor="text2" w:themeTint="99"/>
          <w:lang w:val="ka-GE"/>
        </w:rPr>
        <w:t>ტაბ.I</w:t>
      </w:r>
      <w:r w:rsidR="00E310AD" w:rsidRPr="003E653F">
        <w:rPr>
          <w:rFonts w:ascii="Sylfaen" w:hAnsi="Sylfaen"/>
          <w:color w:val="548DD4" w:themeColor="text2" w:themeTint="99"/>
          <w:lang w:val="ka-GE"/>
        </w:rPr>
        <w:t>/8</w:t>
      </w:r>
      <w:r w:rsidR="00794E52" w:rsidRPr="003E653F">
        <w:rPr>
          <w:rFonts w:ascii="Sylfaen" w:hAnsi="Sylfaen"/>
          <w:lang w:val="ka-GE"/>
        </w:rPr>
        <w:t>)</w:t>
      </w:r>
      <w:r w:rsidRPr="003E653F">
        <w:rPr>
          <w:rFonts w:ascii="Sylfaen" w:hAnsi="Sylfaen"/>
          <w:lang w:val="ka-GE"/>
        </w:rPr>
        <w:t xml:space="preserve">, რომელიც განასახიერებს ნაყოფიერებისა და გამრავლების  მფარველ ძალებს. მსგავსი ქანდაკებები ფართოდაა გავრცელებული მახლობელ აღმოსავლეთში. </w:t>
      </w:r>
    </w:p>
    <w:p w14:paraId="0031F326" w14:textId="1E78020D" w:rsidR="00E11602" w:rsidRPr="003E653F" w:rsidRDefault="00E11602" w:rsidP="00D73923">
      <w:pPr>
        <w:spacing w:after="0" w:line="360" w:lineRule="auto"/>
        <w:ind w:firstLine="567"/>
        <w:jc w:val="both"/>
        <w:rPr>
          <w:rFonts w:ascii="Sylfaen" w:hAnsi="Sylfaen"/>
          <w:lang w:val="ka-GE"/>
        </w:rPr>
      </w:pPr>
      <w:r w:rsidRPr="003E653F">
        <w:rPr>
          <w:rFonts w:ascii="Sylfaen" w:hAnsi="Sylfaen"/>
          <w:lang w:val="ka-GE"/>
        </w:rPr>
        <w:t>თიხისაგანაა დამზადებული მეტალურგიასთან დაკავშირებული არტეფაქტებიც: კონუსის ფორმის პატარა ზომის საქშენი მილები, აბაზანისებრი მინიატურული ტიგელი</w:t>
      </w:r>
      <w:r w:rsidR="00B01FAB" w:rsidRPr="003E653F">
        <w:rPr>
          <w:rFonts w:ascii="Sylfaen" w:hAnsi="Sylfaen"/>
          <w:lang w:val="ka-GE"/>
        </w:rPr>
        <w:t xml:space="preserve"> (</w:t>
      </w:r>
      <w:r w:rsidR="00B01FAB" w:rsidRPr="003E653F">
        <w:rPr>
          <w:rFonts w:ascii="Sylfaen" w:hAnsi="Sylfaen"/>
          <w:color w:val="548DD4" w:themeColor="text2" w:themeTint="99"/>
          <w:lang w:val="ka-GE"/>
        </w:rPr>
        <w:t>ტაბ.</w:t>
      </w:r>
      <w:r w:rsidR="00060881" w:rsidRPr="003E653F">
        <w:rPr>
          <w:rFonts w:ascii="Sylfaen" w:hAnsi="Sylfaen"/>
          <w:color w:val="548DD4" w:themeColor="text2" w:themeTint="99"/>
          <w:lang w:val="ka-GE"/>
        </w:rPr>
        <w:t xml:space="preserve"> I</w:t>
      </w:r>
      <w:r w:rsidR="00B01FAB" w:rsidRPr="003E653F">
        <w:rPr>
          <w:rFonts w:ascii="Sylfaen" w:hAnsi="Sylfaen"/>
          <w:color w:val="548DD4" w:themeColor="text2" w:themeTint="99"/>
          <w:lang w:val="ka-GE"/>
        </w:rPr>
        <w:t>/4,</w:t>
      </w:r>
      <w:r w:rsidR="00713F29" w:rsidRPr="003E653F">
        <w:rPr>
          <w:rFonts w:ascii="Sylfaen" w:hAnsi="Sylfaen"/>
          <w:color w:val="548DD4" w:themeColor="text2" w:themeTint="99"/>
          <w:lang w:val="ka-GE"/>
        </w:rPr>
        <w:t xml:space="preserve"> </w:t>
      </w:r>
      <w:r w:rsidR="00B01FAB" w:rsidRPr="003E653F">
        <w:rPr>
          <w:rFonts w:ascii="Sylfaen" w:hAnsi="Sylfaen"/>
          <w:color w:val="548DD4" w:themeColor="text2" w:themeTint="99"/>
          <w:lang w:val="ka-GE"/>
        </w:rPr>
        <w:t>5, 6</w:t>
      </w:r>
      <w:r w:rsidR="00B01FAB" w:rsidRPr="003E653F">
        <w:rPr>
          <w:rFonts w:ascii="Sylfaen" w:hAnsi="Sylfaen"/>
          <w:lang w:val="ka-GE"/>
        </w:rPr>
        <w:t>)</w:t>
      </w:r>
      <w:r w:rsidRPr="003E653F">
        <w:rPr>
          <w:rFonts w:ascii="Sylfaen" w:hAnsi="Sylfaen"/>
          <w:lang w:val="ka-GE"/>
        </w:rPr>
        <w:t xml:space="preserve">. ლითონის წარმოებას უკავშირდება </w:t>
      </w:r>
      <w:r w:rsidRPr="003E653F">
        <w:rPr>
          <w:rFonts w:ascii="Sylfaen" w:hAnsi="Sylfaen" w:cs="Sylfaen"/>
          <w:lang w:val="ka-GE"/>
        </w:rPr>
        <w:t>ყუამილიანი</w:t>
      </w:r>
      <w:r w:rsidRPr="003E653F">
        <w:rPr>
          <w:rFonts w:ascii="Sylfaen" w:hAnsi="Sylfaen"/>
          <w:lang w:val="ka-GE"/>
        </w:rPr>
        <w:t xml:space="preserve"> ცულის ხის მოდელიც</w:t>
      </w:r>
      <w:r w:rsidR="0016512A" w:rsidRPr="003E653F">
        <w:rPr>
          <w:rFonts w:ascii="Sylfaen" w:hAnsi="Sylfaen"/>
          <w:lang w:val="ka-GE"/>
        </w:rPr>
        <w:t xml:space="preserve"> (</w:t>
      </w:r>
      <w:r w:rsidR="0016512A" w:rsidRPr="003E653F">
        <w:rPr>
          <w:rFonts w:ascii="Sylfaen" w:hAnsi="Sylfaen"/>
          <w:color w:val="548DD4" w:themeColor="text2" w:themeTint="99"/>
          <w:lang w:val="ka-GE"/>
        </w:rPr>
        <w:t>ტაბ.</w:t>
      </w:r>
      <w:r w:rsidR="00060881" w:rsidRPr="003E653F">
        <w:rPr>
          <w:rFonts w:ascii="Sylfaen" w:hAnsi="Sylfaen"/>
          <w:color w:val="548DD4" w:themeColor="text2" w:themeTint="99"/>
          <w:lang w:val="ka-GE"/>
        </w:rPr>
        <w:t xml:space="preserve">  </w:t>
      </w:r>
      <w:r w:rsidR="0016512A" w:rsidRPr="003E653F">
        <w:rPr>
          <w:rFonts w:ascii="Sylfaen" w:hAnsi="Sylfaen"/>
          <w:color w:val="548DD4" w:themeColor="text2" w:themeTint="99"/>
          <w:lang w:val="ka-GE"/>
        </w:rPr>
        <w:t>I/3</w:t>
      </w:r>
      <w:r w:rsidR="0016512A" w:rsidRPr="003E653F">
        <w:rPr>
          <w:rFonts w:ascii="Sylfaen" w:hAnsi="Sylfaen"/>
          <w:lang w:val="ka-GE"/>
        </w:rPr>
        <w:t>)</w:t>
      </w:r>
      <w:r w:rsidRPr="003E653F">
        <w:rPr>
          <w:rFonts w:ascii="Sylfaen" w:hAnsi="Sylfaen"/>
          <w:lang w:val="ka-GE"/>
        </w:rPr>
        <w:t xml:space="preserve">. </w:t>
      </w:r>
    </w:p>
    <w:p w14:paraId="17499701" w14:textId="10C9346F" w:rsidR="00E11602" w:rsidRPr="003E653F" w:rsidRDefault="00E11602" w:rsidP="00E11602">
      <w:pPr>
        <w:spacing w:after="0" w:line="360" w:lineRule="auto"/>
        <w:ind w:firstLine="567"/>
        <w:jc w:val="both"/>
        <w:rPr>
          <w:rFonts w:ascii="Sylfaen" w:hAnsi="Sylfaen"/>
          <w:lang w:val="ka-GE"/>
        </w:rPr>
      </w:pPr>
      <w:r w:rsidRPr="003E653F">
        <w:rPr>
          <w:rFonts w:ascii="Sylfaen" w:hAnsi="Sylfaen" w:cs="Sylfaen"/>
          <w:lang w:val="ka-GE"/>
        </w:rPr>
        <w:t>ქვის</w:t>
      </w:r>
      <w:r w:rsidRPr="003E653F">
        <w:rPr>
          <w:rFonts w:ascii="Sylfaen" w:hAnsi="Sylfaen"/>
          <w:lang w:val="ka-GE"/>
        </w:rPr>
        <w:t xml:space="preserve"> ნაკეთობებიდან გვხვდება</w:t>
      </w:r>
      <w:r w:rsidR="0016512A" w:rsidRPr="003E653F">
        <w:rPr>
          <w:rFonts w:ascii="Sylfaen" w:hAnsi="Sylfaen"/>
        </w:rPr>
        <w:t xml:space="preserve"> </w:t>
      </w:r>
      <w:r w:rsidR="0016512A" w:rsidRPr="003E653F">
        <w:rPr>
          <w:rFonts w:ascii="Sylfaen" w:hAnsi="Sylfaen"/>
          <w:lang w:val="ka-GE"/>
        </w:rPr>
        <w:t>ცულის ფრაგმენტები</w:t>
      </w:r>
      <w:r w:rsidR="0016512A" w:rsidRPr="003E653F">
        <w:rPr>
          <w:rFonts w:ascii="Sylfaen" w:hAnsi="Sylfaen"/>
        </w:rPr>
        <w:t xml:space="preserve"> </w:t>
      </w:r>
      <w:r w:rsidR="0016512A" w:rsidRPr="003E653F">
        <w:rPr>
          <w:rFonts w:ascii="Sylfaen" w:hAnsi="Sylfaen"/>
          <w:lang w:val="ka-GE"/>
        </w:rPr>
        <w:t>(</w:t>
      </w:r>
      <w:r w:rsidR="0016512A" w:rsidRPr="003E653F">
        <w:rPr>
          <w:rFonts w:ascii="Sylfaen" w:hAnsi="Sylfaen"/>
          <w:color w:val="548DD4" w:themeColor="text2" w:themeTint="99"/>
          <w:lang w:val="ka-GE"/>
        </w:rPr>
        <w:t>ტაბ.</w:t>
      </w:r>
      <w:r w:rsidR="00060881" w:rsidRPr="003E653F">
        <w:rPr>
          <w:rFonts w:ascii="Sylfaen" w:hAnsi="Sylfaen"/>
          <w:color w:val="548DD4" w:themeColor="text2" w:themeTint="99"/>
          <w:lang w:val="ka-GE"/>
        </w:rPr>
        <w:t xml:space="preserve"> </w:t>
      </w:r>
      <w:r w:rsidR="0016512A" w:rsidRPr="003E653F">
        <w:rPr>
          <w:rFonts w:ascii="Sylfaen" w:hAnsi="Sylfaen"/>
          <w:color w:val="548DD4" w:themeColor="text2" w:themeTint="99"/>
        </w:rPr>
        <w:t>I/3</w:t>
      </w:r>
      <w:r w:rsidR="0016512A" w:rsidRPr="003E653F">
        <w:rPr>
          <w:rFonts w:ascii="Sylfaen" w:hAnsi="Sylfaen"/>
        </w:rPr>
        <w:t>),</w:t>
      </w:r>
      <w:r w:rsidRPr="003E653F">
        <w:rPr>
          <w:rFonts w:ascii="Sylfaen" w:hAnsi="Sylfaen"/>
          <w:lang w:val="ka-GE"/>
        </w:rPr>
        <w:t xml:space="preserve"> კაჟის ისრისპირები, ქვის ხელსაფქვავები, საწაფები</w:t>
      </w:r>
      <w:r w:rsidR="00810183" w:rsidRPr="003E653F">
        <w:rPr>
          <w:rFonts w:ascii="Sylfaen" w:hAnsi="Sylfaen"/>
          <w:lang w:val="ka-GE"/>
        </w:rPr>
        <w:t>.</w:t>
      </w:r>
      <w:r w:rsidRPr="003E653F">
        <w:rPr>
          <w:rFonts w:ascii="Sylfaen" w:hAnsi="Sylfaen"/>
          <w:lang w:val="ka-GE"/>
        </w:rPr>
        <w:t xml:space="preserve"> </w:t>
      </w:r>
    </w:p>
    <w:p w14:paraId="7D32BC8E" w14:textId="77777777" w:rsidR="00E11602" w:rsidRPr="003E653F" w:rsidRDefault="00E11602" w:rsidP="00E11602">
      <w:pPr>
        <w:spacing w:after="0" w:line="360" w:lineRule="auto"/>
        <w:ind w:firstLine="567"/>
        <w:jc w:val="both"/>
        <w:rPr>
          <w:rFonts w:ascii="Sylfaen" w:hAnsi="Sylfaen"/>
          <w:lang w:val="ka-GE"/>
        </w:rPr>
      </w:pPr>
      <w:r w:rsidRPr="003E653F">
        <w:rPr>
          <w:rFonts w:ascii="Sylfaen" w:hAnsi="Sylfaen"/>
          <w:lang w:val="ka-GE"/>
        </w:rPr>
        <w:t xml:space="preserve">არქეოლოგიური კვლევებით დგინდება, რომ ადრებრინჯაოს ხანის ფინალური საფეხურისათვის, ტრანსგრესიული პროცესების დაწყების  შედეგად, ისპანის მოსახლეობა ადგილის დაჭაობების გამო სამოსახლოს ტოვებს, რომელიც დროთა განმავლობაში გადაიფარა ტორფის სქელი ფენით. </w:t>
      </w:r>
    </w:p>
    <w:p w14:paraId="1E788ED4" w14:textId="704123AD" w:rsidR="00E11602" w:rsidRPr="003E653F" w:rsidRDefault="00E11602" w:rsidP="00E11602">
      <w:pPr>
        <w:spacing w:after="0" w:line="360" w:lineRule="auto"/>
        <w:ind w:firstLine="567"/>
        <w:jc w:val="both"/>
        <w:rPr>
          <w:rFonts w:ascii="Sylfaen" w:hAnsi="Sylfaen"/>
          <w:color w:val="FF0000"/>
          <w:lang w:val="ka-GE"/>
        </w:rPr>
      </w:pPr>
      <w:r w:rsidRPr="003E653F">
        <w:rPr>
          <w:rFonts w:ascii="Sylfaen" w:hAnsi="Sylfaen"/>
          <w:lang w:val="ka-GE"/>
        </w:rPr>
        <w:t>ისპანის ტორფქვეშა ნამოსახლარსა და ძეგლზე აღმოჩენილი არქეოლოგიური მასალა ცალკეულ შრომებსა თუ სტატიებში განხილული აქვ</w:t>
      </w:r>
      <w:r w:rsidR="00457E86" w:rsidRPr="003E653F">
        <w:rPr>
          <w:rFonts w:ascii="Sylfaen" w:hAnsi="Sylfaen"/>
          <w:lang w:val="ka-GE"/>
        </w:rPr>
        <w:t>თ</w:t>
      </w:r>
      <w:r w:rsidRPr="003E653F">
        <w:rPr>
          <w:rFonts w:ascii="Sylfaen" w:hAnsi="Sylfaen"/>
          <w:lang w:val="ka-GE"/>
        </w:rPr>
        <w:t xml:space="preserve"> </w:t>
      </w:r>
      <w:r w:rsidRPr="003E653F">
        <w:rPr>
          <w:rFonts w:ascii="Sylfaen" w:hAnsi="Sylfaen"/>
          <w:b/>
          <w:bCs/>
          <w:color w:val="FF0000"/>
          <w:lang w:val="ka-GE"/>
        </w:rPr>
        <w:t xml:space="preserve">დავით </w:t>
      </w:r>
      <w:r w:rsidR="00794E52" w:rsidRPr="003E653F">
        <w:rPr>
          <w:rFonts w:ascii="Sylfaen" w:hAnsi="Sylfaen"/>
          <w:b/>
          <w:bCs/>
          <w:color w:val="FF0000"/>
          <w:lang w:val="ka-GE"/>
        </w:rPr>
        <w:t>ხახუტაიშ</w:t>
      </w:r>
      <w:r w:rsidRPr="003E653F">
        <w:rPr>
          <w:rFonts w:ascii="Sylfaen" w:hAnsi="Sylfaen"/>
          <w:b/>
          <w:bCs/>
          <w:color w:val="FF0000"/>
          <w:lang w:val="ka-GE"/>
        </w:rPr>
        <w:t>ვილს</w:t>
      </w:r>
      <w:r w:rsidR="00D73923" w:rsidRPr="003E653F">
        <w:rPr>
          <w:rFonts w:ascii="Sylfaen" w:hAnsi="Sylfaen"/>
          <w:lang w:val="ka-GE"/>
        </w:rPr>
        <w:t>,</w:t>
      </w:r>
      <w:r w:rsidRPr="003E653F">
        <w:rPr>
          <w:rFonts w:ascii="Sylfaen" w:hAnsi="Sylfaen"/>
          <w:color w:val="FF0000"/>
          <w:lang w:val="ka-GE"/>
        </w:rPr>
        <w:t xml:space="preserve"> </w:t>
      </w:r>
      <w:r w:rsidRPr="003E653F">
        <w:rPr>
          <w:rFonts w:ascii="Sylfaen" w:hAnsi="Sylfaen"/>
          <w:b/>
          <w:bCs/>
          <w:color w:val="FF0000"/>
          <w:lang w:val="ka-GE"/>
        </w:rPr>
        <w:t>ამირან კახიძესა</w:t>
      </w:r>
      <w:r w:rsidRPr="003E653F">
        <w:rPr>
          <w:rFonts w:ascii="Sylfaen" w:hAnsi="Sylfaen"/>
          <w:color w:val="FF0000"/>
          <w:lang w:val="ka-GE"/>
        </w:rPr>
        <w:t xml:space="preserve"> </w:t>
      </w:r>
      <w:r w:rsidRPr="003E653F">
        <w:rPr>
          <w:rFonts w:ascii="Sylfaen" w:hAnsi="Sylfaen"/>
          <w:lang w:val="ka-GE"/>
        </w:rPr>
        <w:t>და</w:t>
      </w:r>
      <w:r w:rsidRPr="003E653F">
        <w:rPr>
          <w:rFonts w:ascii="Sylfaen" w:hAnsi="Sylfaen"/>
          <w:color w:val="FF0000"/>
          <w:lang w:val="ka-GE"/>
        </w:rPr>
        <w:t xml:space="preserve"> </w:t>
      </w:r>
      <w:r w:rsidRPr="003E653F">
        <w:rPr>
          <w:rFonts w:ascii="Sylfaen" w:hAnsi="Sylfaen"/>
          <w:b/>
          <w:bCs/>
          <w:color w:val="FF0000"/>
          <w:lang w:val="ka-GE"/>
        </w:rPr>
        <w:t>ნანა ხახუტაიშვილს</w:t>
      </w:r>
      <w:r w:rsidRPr="003E653F">
        <w:rPr>
          <w:rFonts w:ascii="Sylfaen" w:hAnsi="Sylfaen"/>
          <w:color w:val="FF0000"/>
          <w:lang w:val="ka-GE"/>
        </w:rPr>
        <w:t xml:space="preserve">. </w:t>
      </w:r>
    </w:p>
    <w:p w14:paraId="120C0EA5" w14:textId="06CD3AB5" w:rsidR="005A76BC" w:rsidRPr="003E653F" w:rsidRDefault="00E11602" w:rsidP="00E11602">
      <w:pPr>
        <w:spacing w:after="0" w:line="360" w:lineRule="auto"/>
        <w:ind w:firstLine="567"/>
        <w:jc w:val="both"/>
        <w:rPr>
          <w:rFonts w:ascii="Sylfaen" w:hAnsi="Sylfaen"/>
        </w:rPr>
      </w:pPr>
      <w:r w:rsidRPr="003E653F">
        <w:rPr>
          <w:rFonts w:ascii="Sylfaen" w:hAnsi="Sylfaen"/>
          <w:lang w:val="ka-GE"/>
        </w:rPr>
        <w:t xml:space="preserve">ისპანის ტორფქვეშა ნამოსახლარზე აღმოჩენილი არტეფაქტების დიდი ნაწილი ინახება </w:t>
      </w:r>
      <w:r w:rsidR="006727A6" w:rsidRPr="003E653F">
        <w:rPr>
          <w:rFonts w:ascii="Sylfaen" w:hAnsi="Sylfaen"/>
          <w:lang w:val="ka-GE"/>
        </w:rPr>
        <w:t xml:space="preserve">სსიპ </w:t>
      </w:r>
      <w:r w:rsidRPr="003E653F">
        <w:rPr>
          <w:rFonts w:ascii="Sylfaen" w:hAnsi="Sylfaen"/>
          <w:lang w:val="ka-GE"/>
        </w:rPr>
        <w:t xml:space="preserve">აჭარის მუზეუმის </w:t>
      </w:r>
      <w:r w:rsidR="006727A6" w:rsidRPr="003E653F">
        <w:rPr>
          <w:rFonts w:ascii="Sylfaen" w:hAnsi="Sylfaen"/>
          <w:lang w:val="ka-GE"/>
        </w:rPr>
        <w:t xml:space="preserve">- </w:t>
      </w:r>
      <w:r w:rsidRPr="003E653F">
        <w:rPr>
          <w:rFonts w:ascii="Sylfaen" w:hAnsi="Sylfaen"/>
          <w:lang w:val="ka-GE"/>
        </w:rPr>
        <w:t>ამირან კახიძის სახელობის აჭარის არქეოლოგიურ მუზეუმსა და ხარიტონ ახვლედიანის სახელობის მუზეუმში.</w:t>
      </w:r>
    </w:p>
    <w:p w14:paraId="0A8DC797" w14:textId="1659A8AF" w:rsidR="00E11602" w:rsidRPr="003E653F" w:rsidRDefault="00E11602" w:rsidP="006727A6">
      <w:pPr>
        <w:spacing w:after="0"/>
        <w:ind w:firstLine="709"/>
        <w:contextualSpacing/>
        <w:jc w:val="both"/>
        <w:rPr>
          <w:rFonts w:ascii="Sylfaen" w:hAnsi="Sylfaen"/>
          <w:b/>
          <w:bCs/>
          <w:lang w:val="ka-GE"/>
        </w:rPr>
      </w:pPr>
      <w:r w:rsidRPr="003E653F">
        <w:rPr>
          <w:rFonts w:ascii="Sylfaen" w:hAnsi="Sylfaen"/>
          <w:b/>
          <w:bCs/>
          <w:lang w:val="ka-GE"/>
        </w:rPr>
        <w:br w:type="page"/>
      </w:r>
      <w:r w:rsidRPr="003E653F">
        <w:rPr>
          <w:rFonts w:ascii="Sylfaen" w:hAnsi="Sylfaen"/>
          <w:b/>
          <w:bCs/>
          <w:lang w:val="ka-GE"/>
        </w:rPr>
        <w:lastRenderedPageBreak/>
        <w:t>ბიბლიოგრაფია:</w:t>
      </w:r>
    </w:p>
    <w:p w14:paraId="7C2E948A" w14:textId="1C8971E5"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ინაიშვილი ა.,</w:t>
      </w:r>
      <w:r w:rsidRPr="003E653F">
        <w:rPr>
          <w:rFonts w:ascii="Sylfaen" w:hAnsi="Sylfaen"/>
          <w:lang w:val="ka-GE"/>
        </w:rPr>
        <w:t xml:space="preserve"> სამხრეთ-დასავლეთ საქართველოს უძველესი ნამოსახლარებისა და ნაქალაქარების არქეოლოგიური კვლევა-ძიების ძირითადი შედეგები (1959-1971). - სდსძ</w:t>
      </w:r>
      <w:r w:rsidR="00457E86" w:rsidRPr="003E653F">
        <w:rPr>
          <w:rFonts w:ascii="Sylfaen" w:hAnsi="Sylfaen"/>
          <w:lang w:val="ka-GE"/>
        </w:rPr>
        <w:t xml:space="preserve"> (სამხრეთ-დასავლეთ საქართველოს ძეგლები)</w:t>
      </w:r>
      <w:r w:rsidRPr="003E653F">
        <w:rPr>
          <w:rFonts w:ascii="Sylfaen" w:hAnsi="Sylfaen"/>
          <w:lang w:val="ka-GE"/>
        </w:rPr>
        <w:t xml:space="preserve">, III, </w:t>
      </w:r>
      <w:r w:rsidR="00457E86" w:rsidRPr="003E653F">
        <w:rPr>
          <w:rFonts w:ascii="Sylfaen" w:hAnsi="Sylfaen"/>
          <w:lang w:val="ka-GE"/>
        </w:rPr>
        <w:t xml:space="preserve">თბილისი, </w:t>
      </w:r>
      <w:r w:rsidRPr="003E653F">
        <w:rPr>
          <w:rFonts w:ascii="Sylfaen" w:hAnsi="Sylfaen"/>
          <w:lang w:val="ka-GE"/>
        </w:rPr>
        <w:t>1973, გვ. 3-37, სურ. 1</w:t>
      </w:r>
    </w:p>
    <w:p w14:paraId="2205642D" w14:textId="3435A668"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ინაიშვილი ა.,</w:t>
      </w:r>
      <w:r w:rsidRPr="003E653F">
        <w:rPr>
          <w:rFonts w:ascii="Sylfaen" w:hAnsi="Sylfaen"/>
          <w:lang w:val="ka-GE"/>
        </w:rPr>
        <w:t xml:space="preserve"> სამხრეთ-დასავლეთ საქართველოს არქეოლოგიური ექსპედიციის 1974 წლის მუშაობის შედეგები. - სდსძ, VI, თბ</w:t>
      </w:r>
      <w:r w:rsidR="00457E86" w:rsidRPr="003E653F">
        <w:rPr>
          <w:rFonts w:ascii="Sylfaen" w:hAnsi="Sylfaen"/>
          <w:lang w:val="ka-GE"/>
        </w:rPr>
        <w:t>ილისი</w:t>
      </w:r>
      <w:r w:rsidRPr="003E653F">
        <w:rPr>
          <w:rFonts w:ascii="Sylfaen" w:hAnsi="Sylfaen"/>
          <w:lang w:val="ka-GE"/>
        </w:rPr>
        <w:t>, 1977, გვ. 67-90</w:t>
      </w:r>
    </w:p>
    <w:p w14:paraId="43E0D782" w14:textId="1F9340D6"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კახიძე ა.,</w:t>
      </w:r>
      <w:r w:rsidRPr="003E653F">
        <w:rPr>
          <w:rFonts w:ascii="Sylfaen" w:hAnsi="Sylfaen"/>
          <w:lang w:val="ka-GE"/>
        </w:rPr>
        <w:t xml:space="preserve"> საქართველოს ზღვისპირეთის ანტიკური ხანის ქალაქები (ქობულეთ-ფიჭვნარი), თბ</w:t>
      </w:r>
      <w:r w:rsidR="00457E86" w:rsidRPr="003E653F">
        <w:rPr>
          <w:rFonts w:ascii="Sylfaen" w:hAnsi="Sylfaen"/>
          <w:lang w:val="ka-GE"/>
        </w:rPr>
        <w:t>ილისი</w:t>
      </w:r>
      <w:r w:rsidRPr="003E653F">
        <w:rPr>
          <w:rFonts w:ascii="Sylfaen" w:hAnsi="Sylfaen"/>
          <w:lang w:val="ka-GE"/>
        </w:rPr>
        <w:t>, 1971</w:t>
      </w:r>
      <w:r w:rsidR="00457E86" w:rsidRPr="003E653F">
        <w:rPr>
          <w:rFonts w:ascii="Sylfaen" w:hAnsi="Sylfaen"/>
          <w:lang w:val="ka-GE"/>
        </w:rPr>
        <w:t>, გვ, 21-23</w:t>
      </w:r>
    </w:p>
    <w:p w14:paraId="23B862CE" w14:textId="238DDE9D"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კახიძე ა.,</w:t>
      </w:r>
      <w:r w:rsidRPr="003E653F">
        <w:rPr>
          <w:rFonts w:ascii="Sylfaen" w:hAnsi="Sylfaen"/>
          <w:lang w:val="ka-GE"/>
        </w:rPr>
        <w:t xml:space="preserve">  ენეოლით-ადრებრინჯაოს ხანის კულტურა. - სამხრეთ-დასავლეთ საქართველოს ისტორიის  ნარკვევები, აჭარა  I,  ბათუმი,  2007, გვ. 135-139</w:t>
      </w:r>
      <w:r w:rsidR="00060881" w:rsidRPr="003E653F">
        <w:rPr>
          <w:rFonts w:ascii="Sylfaen" w:hAnsi="Sylfaen"/>
          <w:lang w:val="ka-GE"/>
        </w:rPr>
        <w:t xml:space="preserve"> (</w:t>
      </w:r>
      <w:r w:rsidR="00060881" w:rsidRPr="003E653F">
        <w:rPr>
          <w:rFonts w:ascii="Sylfaen" w:hAnsi="Sylfaen"/>
          <w:color w:val="9BBB59" w:themeColor="accent3"/>
          <w:lang w:val="ka-GE"/>
        </w:rPr>
        <w:t>pdf</w:t>
      </w:r>
      <w:r w:rsidR="00060881" w:rsidRPr="003E653F">
        <w:rPr>
          <w:rFonts w:ascii="Sylfaen" w:hAnsi="Sylfaen"/>
          <w:lang w:val="ka-GE"/>
        </w:rPr>
        <w:t>)</w:t>
      </w:r>
    </w:p>
    <w:p w14:paraId="73B344BC" w14:textId="766F63CD"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კახიძე ა., მამულაძე შ.,</w:t>
      </w:r>
      <w:r w:rsidRPr="003E653F">
        <w:rPr>
          <w:rFonts w:ascii="Sylfaen" w:hAnsi="Sylfaen"/>
          <w:lang w:val="ka-GE"/>
        </w:rPr>
        <w:t xml:space="preserve"> აჭარის არქეოლოგიური ძეგლები, თბ</w:t>
      </w:r>
      <w:r w:rsidR="00457E86" w:rsidRPr="003E653F">
        <w:rPr>
          <w:rFonts w:ascii="Sylfaen" w:hAnsi="Sylfaen"/>
          <w:lang w:val="ka-GE"/>
        </w:rPr>
        <w:t>ილისი</w:t>
      </w:r>
      <w:r w:rsidRPr="003E653F">
        <w:rPr>
          <w:rFonts w:ascii="Sylfaen" w:hAnsi="Sylfaen"/>
          <w:lang w:val="ka-GE"/>
        </w:rPr>
        <w:t>, 2016.</w:t>
      </w:r>
      <w:r w:rsidR="003A7193" w:rsidRPr="003E653F">
        <w:rPr>
          <w:rFonts w:ascii="Sylfaen" w:hAnsi="Sylfaen"/>
          <w:lang w:val="ka-GE"/>
        </w:rPr>
        <w:t xml:space="preserve"> (</w:t>
      </w:r>
      <w:r w:rsidR="003A7193" w:rsidRPr="003E653F">
        <w:rPr>
          <w:rFonts w:ascii="Sylfaen" w:hAnsi="Sylfaen"/>
          <w:color w:val="9BBB59" w:themeColor="accent3"/>
        </w:rPr>
        <w:t>pdf</w:t>
      </w:r>
      <w:r w:rsidR="003A7193" w:rsidRPr="003E653F">
        <w:rPr>
          <w:rFonts w:ascii="Sylfaen" w:hAnsi="Sylfaen"/>
          <w:lang w:val="ka-GE"/>
        </w:rPr>
        <w:t>)</w:t>
      </w:r>
    </w:p>
    <w:p w14:paraId="3F60E093" w14:textId="280F696B"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კახიძე ა., სურმანიძე ნ., ნაგერვაძე მ.,</w:t>
      </w:r>
      <w:r w:rsidRPr="003E653F">
        <w:rPr>
          <w:rFonts w:ascii="Sylfaen" w:hAnsi="Sylfaen"/>
          <w:lang w:val="ka-GE"/>
        </w:rPr>
        <w:t xml:space="preserve"> აჭარა ენეოლით-ბ</w:t>
      </w:r>
      <w:r w:rsidR="00FB3293" w:rsidRPr="003E653F">
        <w:rPr>
          <w:rFonts w:ascii="Sylfaen" w:hAnsi="Sylfaen"/>
          <w:lang w:val="ka-GE"/>
        </w:rPr>
        <w:t>რ</w:t>
      </w:r>
      <w:r w:rsidRPr="003E653F">
        <w:rPr>
          <w:rFonts w:ascii="Sylfaen" w:hAnsi="Sylfaen"/>
          <w:lang w:val="ka-GE"/>
        </w:rPr>
        <w:t>ინჯაოსა და ადრერკინის ხანაში</w:t>
      </w:r>
      <w:r w:rsidR="00D73923" w:rsidRPr="003E653F">
        <w:rPr>
          <w:rFonts w:ascii="Sylfaen" w:hAnsi="Sylfaen"/>
          <w:lang w:val="ka-GE"/>
        </w:rPr>
        <w:t xml:space="preserve"> (კატალოგი)</w:t>
      </w:r>
      <w:r w:rsidRPr="003E653F">
        <w:rPr>
          <w:rFonts w:ascii="Sylfaen" w:hAnsi="Sylfaen"/>
          <w:lang w:val="ka-GE"/>
        </w:rPr>
        <w:t xml:space="preserve">, ბათუმი, 2016. </w:t>
      </w:r>
      <w:r w:rsidR="00C820B7" w:rsidRPr="003E653F">
        <w:rPr>
          <w:rFonts w:ascii="Sylfaen" w:hAnsi="Sylfaen"/>
          <w:lang w:val="ka-GE"/>
        </w:rPr>
        <w:t>(</w:t>
      </w:r>
      <w:r w:rsidR="00C820B7" w:rsidRPr="003E653F">
        <w:rPr>
          <w:rFonts w:ascii="Sylfaen" w:hAnsi="Sylfaen"/>
          <w:color w:val="9BBB59" w:themeColor="accent3"/>
        </w:rPr>
        <w:t>pdf</w:t>
      </w:r>
      <w:r w:rsidR="00C820B7" w:rsidRPr="003E653F">
        <w:rPr>
          <w:rFonts w:ascii="Sylfaen" w:hAnsi="Sylfaen"/>
        </w:rPr>
        <w:t>)</w:t>
      </w:r>
    </w:p>
    <w:p w14:paraId="0294400C" w14:textId="5CBB117D"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 xml:space="preserve">კახიძე ა., </w:t>
      </w:r>
      <w:r w:rsidRPr="003E653F">
        <w:rPr>
          <w:rFonts w:ascii="Sylfaen" w:hAnsi="Sylfaen"/>
          <w:lang w:val="ka-GE"/>
        </w:rPr>
        <w:t xml:space="preserve">ისპანის ტორფქვეშა ნამოსახლარი. - ფიჭვნარი  VIII, ბათუმი, 2023, გვ. 57-86. </w:t>
      </w:r>
      <w:r w:rsidR="00206757" w:rsidRPr="003E653F">
        <w:rPr>
          <w:rFonts w:ascii="Sylfaen" w:hAnsi="Sylfaen"/>
          <w:lang w:val="ka-GE"/>
        </w:rPr>
        <w:t>(</w:t>
      </w:r>
      <w:r w:rsidR="00206757" w:rsidRPr="003E653F">
        <w:rPr>
          <w:rFonts w:ascii="Sylfaen" w:hAnsi="Sylfaen"/>
          <w:color w:val="9BBB59" w:themeColor="accent3"/>
        </w:rPr>
        <w:t>pdf</w:t>
      </w:r>
      <w:r w:rsidR="00206757" w:rsidRPr="003E653F">
        <w:rPr>
          <w:rFonts w:ascii="Sylfaen" w:hAnsi="Sylfaen"/>
        </w:rPr>
        <w:t>)</w:t>
      </w:r>
    </w:p>
    <w:p w14:paraId="0C69BB45" w14:textId="00F36C2F"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 xml:space="preserve">ხახუტაიშვილი დ., </w:t>
      </w:r>
      <w:r w:rsidRPr="003E653F">
        <w:rPr>
          <w:rFonts w:ascii="Sylfaen" w:hAnsi="Sylfaen"/>
          <w:lang w:val="ka-GE"/>
        </w:rPr>
        <w:t>სამხრეთ-დასავლეთ საქართველოს არქეოლოგიური კვლევის ძირითადი შედეგები. - სდსძ, VIII, თბ</w:t>
      </w:r>
      <w:r w:rsidR="00B01268" w:rsidRPr="003E653F">
        <w:rPr>
          <w:rFonts w:ascii="Sylfaen" w:hAnsi="Sylfaen"/>
          <w:lang w:val="ka-GE"/>
        </w:rPr>
        <w:t>ილისი</w:t>
      </w:r>
      <w:r w:rsidRPr="003E653F">
        <w:rPr>
          <w:rFonts w:ascii="Sylfaen" w:hAnsi="Sylfaen"/>
          <w:lang w:val="ka-GE"/>
        </w:rPr>
        <w:t xml:space="preserve">, 1979, გვ.  3-18 </w:t>
      </w:r>
    </w:p>
    <w:p w14:paraId="4F41EE4E" w14:textId="77777777"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ხახუტაიშვილი დ.,</w:t>
      </w:r>
      <w:r w:rsidRPr="003E653F">
        <w:rPr>
          <w:rFonts w:ascii="Sylfaen" w:hAnsi="Sylfaen"/>
          <w:lang w:val="ka-GE"/>
        </w:rPr>
        <w:t xml:space="preserve"> ქობულეთის ქვეყანა, I, ბათუმი, 1995.</w:t>
      </w:r>
    </w:p>
    <w:p w14:paraId="2F600590" w14:textId="5F1E288C" w:rsidR="00E11602" w:rsidRPr="003E653F" w:rsidRDefault="00E11602" w:rsidP="003E653F">
      <w:pPr>
        <w:numPr>
          <w:ilvl w:val="0"/>
          <w:numId w:val="1"/>
        </w:numPr>
        <w:spacing w:after="0" w:line="360" w:lineRule="auto"/>
        <w:jc w:val="both"/>
        <w:rPr>
          <w:rFonts w:ascii="Sylfaen" w:hAnsi="Sylfaen"/>
          <w:lang w:val="ka-GE"/>
        </w:rPr>
      </w:pPr>
      <w:r w:rsidRPr="003E653F">
        <w:rPr>
          <w:rFonts w:ascii="Sylfaen" w:hAnsi="Sylfaen"/>
          <w:b/>
          <w:lang w:val="ka-GE"/>
        </w:rPr>
        <w:t>ხახუტაიშვილი დ.,</w:t>
      </w:r>
      <w:r w:rsidRPr="003E653F">
        <w:rPr>
          <w:rFonts w:ascii="Sylfaen" w:hAnsi="Sylfaen"/>
          <w:lang w:val="ka-GE"/>
        </w:rPr>
        <w:t xml:space="preserve"> პალეოგრაფიული და დემოგრაფიული ვითარება ჰოლოცენში აჭარაში და მიმდებარე მხარეებში. - სამხრეთ-დასავლეთ საქართველოს ისტორიის ნარკვევები, აჭარა I, </w:t>
      </w:r>
      <w:r w:rsidR="003E653F" w:rsidRPr="003E653F">
        <w:rPr>
          <w:rFonts w:ascii="Sylfaen" w:hAnsi="Sylfaen"/>
          <w:lang w:val="ka-GE"/>
        </w:rPr>
        <w:t xml:space="preserve">ბათუმი, </w:t>
      </w:r>
      <w:r w:rsidRPr="003E653F">
        <w:rPr>
          <w:rFonts w:ascii="Sylfaen" w:hAnsi="Sylfaen"/>
          <w:lang w:val="ka-GE"/>
        </w:rPr>
        <w:t>2007, გვ. 20-25</w:t>
      </w:r>
      <w:r w:rsidR="00060881" w:rsidRPr="003E653F">
        <w:rPr>
          <w:rFonts w:ascii="Sylfaen" w:hAnsi="Sylfaen"/>
          <w:lang w:val="ka-GE"/>
        </w:rPr>
        <w:t xml:space="preserve"> (</w:t>
      </w:r>
      <w:r w:rsidR="00060881" w:rsidRPr="003E653F">
        <w:rPr>
          <w:rFonts w:ascii="Sylfaen" w:hAnsi="Sylfaen"/>
          <w:color w:val="9BBB59" w:themeColor="accent3"/>
          <w:lang w:val="ka-GE"/>
        </w:rPr>
        <w:t>pdf</w:t>
      </w:r>
      <w:r w:rsidR="00060881" w:rsidRPr="003E653F">
        <w:rPr>
          <w:rFonts w:ascii="Sylfaen" w:hAnsi="Sylfaen"/>
          <w:lang w:val="ka-GE"/>
        </w:rPr>
        <w:t>)</w:t>
      </w:r>
    </w:p>
    <w:p w14:paraId="11C22AB3" w14:textId="1192D439" w:rsidR="00E11602" w:rsidRPr="003E653F" w:rsidRDefault="00E11602" w:rsidP="00E11602">
      <w:pPr>
        <w:numPr>
          <w:ilvl w:val="0"/>
          <w:numId w:val="1"/>
        </w:numPr>
        <w:spacing w:after="0" w:line="360" w:lineRule="auto"/>
        <w:jc w:val="both"/>
        <w:rPr>
          <w:rFonts w:ascii="Sylfaen" w:hAnsi="Sylfaen"/>
          <w:lang w:val="ka-GE"/>
        </w:rPr>
      </w:pPr>
      <w:r w:rsidRPr="003E653F">
        <w:rPr>
          <w:rFonts w:ascii="Sylfaen" w:hAnsi="Sylfaen"/>
          <w:b/>
          <w:lang w:val="ka-GE"/>
        </w:rPr>
        <w:t>ხახუტაიშვილი დ.,</w:t>
      </w:r>
      <w:r w:rsidRPr="003E653F">
        <w:rPr>
          <w:rFonts w:ascii="Sylfaen" w:hAnsi="Sylfaen"/>
          <w:lang w:val="ka-GE"/>
        </w:rPr>
        <w:t xml:space="preserve"> ხელოსნობა. - სამხრეთ-დასავლეთ საქართველოს ისტორიის ნარკვევები, აჭარა I , </w:t>
      </w:r>
      <w:r w:rsidR="003E653F" w:rsidRPr="003E653F">
        <w:rPr>
          <w:rFonts w:ascii="Sylfaen" w:hAnsi="Sylfaen"/>
          <w:lang w:val="ka-GE"/>
        </w:rPr>
        <w:t xml:space="preserve">ბათუმი, </w:t>
      </w:r>
      <w:r w:rsidRPr="003E653F">
        <w:rPr>
          <w:rFonts w:ascii="Sylfaen" w:hAnsi="Sylfaen"/>
          <w:lang w:val="ka-GE"/>
        </w:rPr>
        <w:t xml:space="preserve">2007,  გვ.140-143 </w:t>
      </w:r>
      <w:r w:rsidR="00060881" w:rsidRPr="003E653F">
        <w:rPr>
          <w:rFonts w:ascii="Sylfaen" w:hAnsi="Sylfaen"/>
          <w:lang w:val="ka-GE"/>
        </w:rPr>
        <w:t>(</w:t>
      </w:r>
      <w:r w:rsidR="00060881" w:rsidRPr="003E653F">
        <w:rPr>
          <w:rFonts w:ascii="Sylfaen" w:hAnsi="Sylfaen"/>
          <w:color w:val="9BBB59" w:themeColor="accent3"/>
          <w:lang w:val="ka-GE"/>
        </w:rPr>
        <w:t>pdf</w:t>
      </w:r>
      <w:r w:rsidR="00060881" w:rsidRPr="003E653F">
        <w:rPr>
          <w:rFonts w:ascii="Sylfaen" w:hAnsi="Sylfaen"/>
          <w:lang w:val="ka-GE"/>
        </w:rPr>
        <w:t>)</w:t>
      </w:r>
    </w:p>
    <w:p w14:paraId="412EB60E" w14:textId="77777777" w:rsidR="006727A6" w:rsidRPr="003E653F" w:rsidRDefault="006727A6" w:rsidP="00E11602">
      <w:pPr>
        <w:spacing w:after="0" w:line="360" w:lineRule="auto"/>
        <w:ind w:leftChars="200" w:left="440"/>
        <w:jc w:val="both"/>
        <w:rPr>
          <w:rFonts w:ascii="Sylfaen" w:hAnsi="Sylfaen"/>
          <w:lang w:val="ka-GE"/>
        </w:rPr>
      </w:pPr>
    </w:p>
    <w:p w14:paraId="08A8EFBC" w14:textId="77777777" w:rsidR="006727A6" w:rsidRPr="003E653F" w:rsidRDefault="006727A6" w:rsidP="006727A6">
      <w:pPr>
        <w:spacing w:after="0"/>
        <w:ind w:firstLine="709"/>
        <w:contextualSpacing/>
        <w:jc w:val="both"/>
        <w:rPr>
          <w:rFonts w:ascii="Sylfaen" w:hAnsi="Sylfaen"/>
          <w:b/>
          <w:bCs/>
          <w:lang w:val="ka-GE"/>
        </w:rPr>
      </w:pPr>
      <w:r w:rsidRPr="003E653F">
        <w:rPr>
          <w:rFonts w:ascii="Sylfaen" w:hAnsi="Sylfaen"/>
          <w:b/>
          <w:bCs/>
          <w:lang w:val="ka-GE"/>
        </w:rPr>
        <w:t xml:space="preserve">პასპორტის შემდგენელი: </w:t>
      </w:r>
      <w:r w:rsidRPr="003E653F">
        <w:rPr>
          <w:rFonts w:ascii="Sylfaen" w:hAnsi="Sylfaen"/>
          <w:lang w:val="ka-GE"/>
        </w:rPr>
        <w:t>ნარგიზ სურმანიძე, ისტორიის აკადემიური დოქტორი, სსიპ აჭარის მუზეუმი - ამირან კახიძის სახელობის აჭარის არქეოლოგიური მუზეუმი, მეცნიერ-მუშაკი</w:t>
      </w:r>
    </w:p>
    <w:p w14:paraId="77FA0157" w14:textId="77777777" w:rsidR="000B15E6" w:rsidRPr="003E653F" w:rsidRDefault="000B15E6"/>
    <w:sectPr w:rsidR="000B15E6" w:rsidRPr="003E653F" w:rsidSect="00F12BF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177CE"/>
    <w:multiLevelType w:val="singleLevel"/>
    <w:tmpl w:val="446177CE"/>
    <w:lvl w:ilvl="0">
      <w:start w:val="1"/>
      <w:numFmt w:val="decimal"/>
      <w:lvlText w:val="%1."/>
      <w:lvlJc w:val="left"/>
      <w:pPr>
        <w:tabs>
          <w:tab w:val="left" w:pos="425"/>
        </w:tabs>
        <w:ind w:left="425" w:hanging="425"/>
      </w:pPr>
      <w:rPr>
        <w:rFonts w:hint="default"/>
      </w:rPr>
    </w:lvl>
  </w:abstractNum>
  <w:num w:numId="1" w16cid:durableId="1404257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11602"/>
    <w:rsid w:val="00060881"/>
    <w:rsid w:val="000B15E6"/>
    <w:rsid w:val="0016512A"/>
    <w:rsid w:val="001D655A"/>
    <w:rsid w:val="00206757"/>
    <w:rsid w:val="00305558"/>
    <w:rsid w:val="003807E0"/>
    <w:rsid w:val="003A7193"/>
    <w:rsid w:val="003D3A78"/>
    <w:rsid w:val="003E653F"/>
    <w:rsid w:val="0041192F"/>
    <w:rsid w:val="00457E86"/>
    <w:rsid w:val="00515680"/>
    <w:rsid w:val="00577483"/>
    <w:rsid w:val="005A76BC"/>
    <w:rsid w:val="005B7C2B"/>
    <w:rsid w:val="00603010"/>
    <w:rsid w:val="006727A6"/>
    <w:rsid w:val="006C6857"/>
    <w:rsid w:val="006F7013"/>
    <w:rsid w:val="00713F29"/>
    <w:rsid w:val="00763605"/>
    <w:rsid w:val="00794E52"/>
    <w:rsid w:val="007A16E6"/>
    <w:rsid w:val="007E5A63"/>
    <w:rsid w:val="00810183"/>
    <w:rsid w:val="008341EC"/>
    <w:rsid w:val="0086568D"/>
    <w:rsid w:val="008B533F"/>
    <w:rsid w:val="00900B14"/>
    <w:rsid w:val="00964B4A"/>
    <w:rsid w:val="00982D06"/>
    <w:rsid w:val="0099729A"/>
    <w:rsid w:val="00B01268"/>
    <w:rsid w:val="00B01FAB"/>
    <w:rsid w:val="00BC3FC5"/>
    <w:rsid w:val="00C74C4E"/>
    <w:rsid w:val="00C820B7"/>
    <w:rsid w:val="00D73923"/>
    <w:rsid w:val="00E11602"/>
    <w:rsid w:val="00E310AD"/>
    <w:rsid w:val="00F12BF8"/>
    <w:rsid w:val="00FB3293"/>
    <w:rsid w:val="00FE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362C7"/>
  <w15:docId w15:val="{5FC4C9CE-EE78-4E6B-A9E5-4F15AD3B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B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27A6"/>
    <w:rPr>
      <w:color w:val="0000FF" w:themeColor="hyperlink"/>
      <w:u w:val="single"/>
    </w:rPr>
  </w:style>
  <w:style w:type="character" w:styleId="UnresolvedMention">
    <w:name w:val="Unresolved Mention"/>
    <w:basedOn w:val="DefaultParagraphFont"/>
    <w:uiPriority w:val="99"/>
    <w:semiHidden/>
    <w:unhideWhenUsed/>
    <w:rsid w:val="006727A6"/>
    <w:rPr>
      <w:color w:val="605E5C"/>
      <w:shd w:val="clear" w:color="auto" w:fill="E1DFDD"/>
    </w:rPr>
  </w:style>
  <w:style w:type="character" w:styleId="FollowedHyperlink">
    <w:name w:val="FollowedHyperlink"/>
    <w:basedOn w:val="DefaultParagraphFont"/>
    <w:uiPriority w:val="99"/>
    <w:semiHidden/>
    <w:unhideWhenUsed/>
    <w:rsid w:val="006727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Windows</cp:lastModifiedBy>
  <cp:revision>33</cp:revision>
  <dcterms:created xsi:type="dcterms:W3CDTF">2026-06-18T12:41:00Z</dcterms:created>
  <dcterms:modified xsi:type="dcterms:W3CDTF">2026-07-28T07:55:00Z</dcterms:modified>
</cp:coreProperties>
</file>